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6F9AE8" w14:textId="77777777" w:rsidR="00261057" w:rsidRPr="00655FC6" w:rsidRDefault="00261057" w:rsidP="00261057">
      <w:pPr>
        <w:widowControl/>
        <w:autoSpaceDE/>
        <w:autoSpaceDN/>
        <w:adjustRightInd/>
        <w:jc w:val="center"/>
        <w:rPr>
          <w:rFonts w:eastAsia="Calibri"/>
          <w:sz w:val="28"/>
          <w:szCs w:val="28"/>
          <w:lang w:eastAsia="en-US"/>
        </w:rPr>
      </w:pPr>
      <w:r w:rsidRPr="00655FC6">
        <w:rPr>
          <w:rFonts w:eastAsia="Calibri"/>
          <w:sz w:val="28"/>
          <w:szCs w:val="28"/>
          <w:lang w:eastAsia="en-US"/>
        </w:rPr>
        <w:t>Федеральное государственное образовательное бюджетное учреждение</w:t>
      </w:r>
    </w:p>
    <w:p w14:paraId="40968E8C" w14:textId="77777777" w:rsidR="00261057" w:rsidRPr="00655FC6" w:rsidRDefault="00261057" w:rsidP="00261057">
      <w:pPr>
        <w:widowControl/>
        <w:autoSpaceDE/>
        <w:autoSpaceDN/>
        <w:adjustRightInd/>
        <w:jc w:val="center"/>
        <w:rPr>
          <w:rFonts w:eastAsia="Calibri"/>
          <w:sz w:val="28"/>
          <w:szCs w:val="28"/>
          <w:lang w:eastAsia="en-US"/>
        </w:rPr>
      </w:pPr>
      <w:r w:rsidRPr="00655FC6">
        <w:rPr>
          <w:rFonts w:eastAsia="Calibri"/>
          <w:sz w:val="28"/>
          <w:szCs w:val="28"/>
          <w:lang w:eastAsia="en-US"/>
        </w:rPr>
        <w:t>высшего образования</w:t>
      </w:r>
    </w:p>
    <w:p w14:paraId="6AE769A6" w14:textId="77777777" w:rsidR="00261057" w:rsidRPr="00655FC6" w:rsidRDefault="00261057" w:rsidP="00261057">
      <w:pPr>
        <w:widowControl/>
        <w:autoSpaceDE/>
        <w:autoSpaceDN/>
        <w:adjustRightInd/>
        <w:jc w:val="center"/>
        <w:rPr>
          <w:rFonts w:eastAsia="Calibri"/>
          <w:sz w:val="28"/>
          <w:szCs w:val="28"/>
          <w:lang w:eastAsia="en-US"/>
        </w:rPr>
      </w:pPr>
    </w:p>
    <w:p w14:paraId="4ACCE882" w14:textId="77777777" w:rsidR="00261057" w:rsidRPr="00655FC6" w:rsidRDefault="00261057" w:rsidP="00261057">
      <w:pPr>
        <w:widowControl/>
        <w:autoSpaceDE/>
        <w:autoSpaceDN/>
        <w:adjustRightInd/>
        <w:jc w:val="center"/>
        <w:rPr>
          <w:rFonts w:eastAsia="Calibri"/>
          <w:b/>
          <w:caps/>
          <w:sz w:val="28"/>
          <w:szCs w:val="28"/>
          <w:lang w:eastAsia="en-US"/>
        </w:rPr>
      </w:pPr>
      <w:r w:rsidRPr="00655FC6">
        <w:rPr>
          <w:rFonts w:eastAsia="Calibri"/>
          <w:b/>
          <w:caps/>
          <w:sz w:val="28"/>
          <w:szCs w:val="28"/>
          <w:lang w:eastAsia="en-US"/>
        </w:rPr>
        <w:t xml:space="preserve">«Финансовый университет </w:t>
      </w:r>
    </w:p>
    <w:p w14:paraId="3200AFF3" w14:textId="77777777" w:rsidR="00261057" w:rsidRPr="00655FC6" w:rsidRDefault="00261057" w:rsidP="00261057">
      <w:pPr>
        <w:widowControl/>
        <w:autoSpaceDE/>
        <w:autoSpaceDN/>
        <w:adjustRightInd/>
        <w:jc w:val="center"/>
        <w:rPr>
          <w:rFonts w:eastAsia="Calibri"/>
          <w:b/>
          <w:caps/>
          <w:sz w:val="28"/>
          <w:szCs w:val="28"/>
          <w:lang w:eastAsia="en-US"/>
        </w:rPr>
      </w:pPr>
      <w:r w:rsidRPr="00655FC6">
        <w:rPr>
          <w:rFonts w:eastAsia="Calibri"/>
          <w:b/>
          <w:caps/>
          <w:sz w:val="28"/>
          <w:szCs w:val="28"/>
          <w:lang w:eastAsia="en-US"/>
        </w:rPr>
        <w:t>при Правительстве Российской Федерации»</w:t>
      </w:r>
    </w:p>
    <w:p w14:paraId="5F6AC642" w14:textId="77777777" w:rsidR="00261057" w:rsidRPr="00655FC6" w:rsidRDefault="00261057" w:rsidP="00261057">
      <w:pPr>
        <w:widowControl/>
        <w:autoSpaceDE/>
        <w:autoSpaceDN/>
        <w:adjustRightInd/>
        <w:spacing w:after="160" w:line="259" w:lineRule="auto"/>
        <w:jc w:val="center"/>
        <w:rPr>
          <w:rFonts w:eastAsia="Calibri"/>
          <w:b/>
          <w:sz w:val="28"/>
          <w:szCs w:val="28"/>
          <w:lang w:eastAsia="en-US"/>
        </w:rPr>
      </w:pPr>
      <w:r w:rsidRPr="00655FC6">
        <w:rPr>
          <w:rFonts w:eastAsia="Calibri"/>
          <w:b/>
          <w:sz w:val="28"/>
          <w:szCs w:val="28"/>
          <w:lang w:eastAsia="en-US"/>
        </w:rPr>
        <w:t xml:space="preserve"> (Финансовый университет)</w:t>
      </w:r>
    </w:p>
    <w:p w14:paraId="1E44A8AC" w14:textId="1883D73D" w:rsidR="00261057" w:rsidRPr="00655FC6" w:rsidRDefault="00D07B67" w:rsidP="00261057">
      <w:pPr>
        <w:widowControl/>
        <w:autoSpaceDE/>
        <w:autoSpaceDN/>
        <w:adjustRightInd/>
        <w:jc w:val="center"/>
        <w:rPr>
          <w:rFonts w:eastAsia="Calibri"/>
          <w:sz w:val="28"/>
          <w:szCs w:val="28"/>
          <w:lang w:eastAsia="en-US"/>
        </w:rPr>
      </w:pPr>
      <w:r>
        <w:rPr>
          <w:rFonts w:eastAsia="Calibri"/>
          <w:sz w:val="28"/>
          <w:szCs w:val="28"/>
          <w:lang w:eastAsia="en-US"/>
        </w:rPr>
        <w:t>Кафедра</w:t>
      </w:r>
      <w:r w:rsidR="00261057" w:rsidRPr="00655FC6">
        <w:rPr>
          <w:rFonts w:eastAsia="Calibri"/>
          <w:sz w:val="28"/>
          <w:szCs w:val="28"/>
          <w:lang w:eastAsia="en-US"/>
        </w:rPr>
        <w:t xml:space="preserve"> налогов и налогового администрирования</w:t>
      </w:r>
    </w:p>
    <w:p w14:paraId="4B078807" w14:textId="77777777" w:rsidR="00261057" w:rsidRPr="00655FC6" w:rsidRDefault="00261057" w:rsidP="00261057">
      <w:pPr>
        <w:widowControl/>
        <w:autoSpaceDE/>
        <w:autoSpaceDN/>
        <w:adjustRightInd/>
        <w:jc w:val="center"/>
        <w:rPr>
          <w:rFonts w:eastAsia="Calibri"/>
          <w:sz w:val="28"/>
          <w:szCs w:val="28"/>
          <w:lang w:eastAsia="en-US"/>
        </w:rPr>
      </w:pPr>
      <w:r w:rsidRPr="00655FC6">
        <w:rPr>
          <w:rFonts w:eastAsia="Calibri"/>
          <w:sz w:val="28"/>
          <w:szCs w:val="28"/>
          <w:lang w:eastAsia="en-US"/>
        </w:rPr>
        <w:t>Факультета налогов, аудита и бизнес-анализа</w:t>
      </w:r>
    </w:p>
    <w:p w14:paraId="7AFA618F" w14:textId="77777777" w:rsidR="00261057" w:rsidRPr="00655FC6" w:rsidRDefault="00261057" w:rsidP="00261057">
      <w:pPr>
        <w:autoSpaceDE/>
        <w:autoSpaceDN/>
        <w:adjustRightInd/>
        <w:snapToGrid w:val="0"/>
        <w:rPr>
          <w:b/>
          <w:caps/>
          <w:sz w:val="28"/>
          <w:szCs w:val="28"/>
        </w:rPr>
      </w:pPr>
    </w:p>
    <w:p w14:paraId="727DB62A" w14:textId="77777777" w:rsidR="00261057" w:rsidRPr="00655FC6" w:rsidRDefault="00261057" w:rsidP="00261057">
      <w:pPr>
        <w:autoSpaceDE/>
        <w:autoSpaceDN/>
        <w:adjustRightInd/>
        <w:snapToGrid w:val="0"/>
        <w:rPr>
          <w:b/>
          <w:caps/>
          <w:sz w:val="28"/>
          <w:szCs w:val="28"/>
        </w:rPr>
      </w:pPr>
    </w:p>
    <w:p w14:paraId="5BC255FA" w14:textId="77777777" w:rsidR="00261057" w:rsidRPr="00655FC6" w:rsidRDefault="00261057" w:rsidP="00261057">
      <w:pPr>
        <w:autoSpaceDE/>
        <w:autoSpaceDN/>
        <w:adjustRightInd/>
        <w:snapToGrid w:val="0"/>
        <w:rPr>
          <w:b/>
          <w:caps/>
          <w:sz w:val="28"/>
          <w:szCs w:val="28"/>
        </w:rPr>
      </w:pPr>
    </w:p>
    <w:p w14:paraId="4969473D" w14:textId="77777777" w:rsidR="00261057" w:rsidRPr="00655FC6" w:rsidRDefault="00261057" w:rsidP="00261057">
      <w:pPr>
        <w:autoSpaceDE/>
        <w:autoSpaceDN/>
        <w:adjustRightInd/>
        <w:snapToGrid w:val="0"/>
        <w:rPr>
          <w:b/>
          <w:caps/>
          <w:sz w:val="28"/>
          <w:szCs w:val="28"/>
        </w:rPr>
      </w:pPr>
    </w:p>
    <w:p w14:paraId="66DECCD2" w14:textId="77777777" w:rsidR="00261057" w:rsidRPr="00655FC6" w:rsidRDefault="00261057" w:rsidP="00261057">
      <w:pPr>
        <w:autoSpaceDE/>
        <w:autoSpaceDN/>
        <w:adjustRightInd/>
        <w:snapToGrid w:val="0"/>
        <w:rPr>
          <w:b/>
          <w:caps/>
          <w:sz w:val="28"/>
          <w:szCs w:val="28"/>
        </w:rPr>
      </w:pPr>
    </w:p>
    <w:p w14:paraId="0C647014" w14:textId="77777777" w:rsidR="00261057" w:rsidRPr="00655FC6" w:rsidRDefault="00261057" w:rsidP="00261057">
      <w:pPr>
        <w:autoSpaceDE/>
        <w:autoSpaceDN/>
        <w:adjustRightInd/>
        <w:snapToGrid w:val="0"/>
        <w:rPr>
          <w:b/>
          <w:caps/>
          <w:sz w:val="28"/>
          <w:szCs w:val="28"/>
        </w:rPr>
      </w:pPr>
    </w:p>
    <w:p w14:paraId="042C764D" w14:textId="77777777" w:rsidR="00261057" w:rsidRPr="00655FC6" w:rsidRDefault="00261057" w:rsidP="00261057">
      <w:pPr>
        <w:autoSpaceDE/>
        <w:autoSpaceDN/>
        <w:adjustRightInd/>
        <w:snapToGrid w:val="0"/>
        <w:rPr>
          <w:b/>
          <w:caps/>
          <w:sz w:val="28"/>
          <w:szCs w:val="28"/>
        </w:rPr>
      </w:pPr>
    </w:p>
    <w:p w14:paraId="605AF496" w14:textId="76B409E9" w:rsidR="00A8771A" w:rsidRPr="001D0B72" w:rsidRDefault="00A8771A" w:rsidP="00A8771A">
      <w:pPr>
        <w:spacing w:line="360" w:lineRule="auto"/>
        <w:jc w:val="center"/>
        <w:rPr>
          <w:b/>
          <w:sz w:val="28"/>
          <w:szCs w:val="28"/>
        </w:rPr>
      </w:pPr>
      <w:r>
        <w:rPr>
          <w:b/>
          <w:sz w:val="28"/>
          <w:szCs w:val="28"/>
        </w:rPr>
        <w:t>Д.И. Ряховский</w:t>
      </w:r>
      <w:r w:rsidR="009D275B">
        <w:rPr>
          <w:b/>
          <w:sz w:val="28"/>
          <w:szCs w:val="28"/>
        </w:rPr>
        <w:t xml:space="preserve">, </w:t>
      </w:r>
      <w:r w:rsidRPr="001D0B72">
        <w:rPr>
          <w:b/>
          <w:sz w:val="28"/>
          <w:szCs w:val="28"/>
        </w:rPr>
        <w:t xml:space="preserve">Н.А. </w:t>
      </w:r>
      <w:r>
        <w:rPr>
          <w:b/>
          <w:sz w:val="28"/>
          <w:szCs w:val="28"/>
        </w:rPr>
        <w:t>Назарова</w:t>
      </w:r>
    </w:p>
    <w:p w14:paraId="1C66181A" w14:textId="77777777" w:rsidR="00A8771A" w:rsidRDefault="00A8771A" w:rsidP="00A8771A">
      <w:pPr>
        <w:spacing w:line="360" w:lineRule="auto"/>
        <w:rPr>
          <w:b/>
          <w:sz w:val="28"/>
          <w:szCs w:val="28"/>
        </w:rPr>
      </w:pPr>
    </w:p>
    <w:p w14:paraId="13B76FB8" w14:textId="77777777" w:rsidR="00A8771A" w:rsidRPr="002A50F5" w:rsidRDefault="00A8771A" w:rsidP="00A8771A">
      <w:pPr>
        <w:spacing w:line="360" w:lineRule="auto"/>
        <w:jc w:val="center"/>
        <w:rPr>
          <w:b/>
          <w:caps/>
          <w:sz w:val="28"/>
          <w:szCs w:val="28"/>
        </w:rPr>
      </w:pPr>
      <w:r>
        <w:rPr>
          <w:b/>
          <w:caps/>
          <w:sz w:val="28"/>
          <w:szCs w:val="28"/>
        </w:rPr>
        <w:t>Современные формы и методы налогового консультирования</w:t>
      </w:r>
    </w:p>
    <w:p w14:paraId="015BAF5E" w14:textId="77777777" w:rsidR="00D07B67" w:rsidRDefault="00D07B67" w:rsidP="002561E8">
      <w:pPr>
        <w:spacing w:line="360" w:lineRule="auto"/>
        <w:jc w:val="center"/>
        <w:rPr>
          <w:bCs/>
          <w:sz w:val="28"/>
          <w:szCs w:val="28"/>
        </w:rPr>
      </w:pPr>
    </w:p>
    <w:p w14:paraId="7F45AA40" w14:textId="15E806DB" w:rsidR="00A8771A" w:rsidRPr="00BE0DA0" w:rsidRDefault="00A8771A" w:rsidP="002561E8">
      <w:pPr>
        <w:spacing w:line="360" w:lineRule="auto"/>
        <w:jc w:val="center"/>
        <w:rPr>
          <w:bCs/>
          <w:sz w:val="28"/>
          <w:szCs w:val="28"/>
        </w:rPr>
      </w:pPr>
      <w:r w:rsidRPr="00BE0DA0">
        <w:rPr>
          <w:bCs/>
          <w:sz w:val="28"/>
          <w:szCs w:val="28"/>
        </w:rPr>
        <w:t>Рабочая программа дисциплины</w:t>
      </w:r>
    </w:p>
    <w:p w14:paraId="2EA1533C" w14:textId="77777777" w:rsidR="00A8771A" w:rsidRPr="00BE0DA0" w:rsidRDefault="00A8771A" w:rsidP="00A8771A">
      <w:pPr>
        <w:ind w:right="22"/>
        <w:jc w:val="center"/>
        <w:rPr>
          <w:bCs/>
          <w:sz w:val="28"/>
          <w:szCs w:val="28"/>
        </w:rPr>
      </w:pPr>
      <w:r w:rsidRPr="00BE0DA0">
        <w:rPr>
          <w:bCs/>
          <w:sz w:val="28"/>
          <w:szCs w:val="28"/>
        </w:rPr>
        <w:t>для студентов, обучающихся по направлению подготовки</w:t>
      </w:r>
    </w:p>
    <w:p w14:paraId="7E02F38B" w14:textId="2AA8E3BD" w:rsidR="00A8771A" w:rsidRDefault="00A8771A" w:rsidP="00A8771A">
      <w:pPr>
        <w:ind w:right="22"/>
        <w:jc w:val="center"/>
        <w:rPr>
          <w:bCs/>
          <w:sz w:val="28"/>
          <w:szCs w:val="28"/>
        </w:rPr>
      </w:pPr>
      <w:r w:rsidRPr="00BE0DA0">
        <w:rPr>
          <w:bCs/>
          <w:sz w:val="28"/>
          <w:szCs w:val="28"/>
        </w:rPr>
        <w:t>38.0</w:t>
      </w:r>
      <w:r w:rsidR="00D07B67">
        <w:rPr>
          <w:bCs/>
          <w:sz w:val="28"/>
          <w:szCs w:val="28"/>
        </w:rPr>
        <w:t>3</w:t>
      </w:r>
      <w:r w:rsidRPr="00BE0DA0">
        <w:rPr>
          <w:bCs/>
          <w:sz w:val="28"/>
          <w:szCs w:val="28"/>
        </w:rPr>
        <w:t>.01 "Экономика"</w:t>
      </w:r>
    </w:p>
    <w:p w14:paraId="2C3597A0" w14:textId="77777777" w:rsidR="00D07B67" w:rsidRPr="00BE0DA0" w:rsidRDefault="00D07B67" w:rsidP="00A8771A">
      <w:pPr>
        <w:ind w:right="22"/>
        <w:jc w:val="center"/>
        <w:rPr>
          <w:bCs/>
          <w:sz w:val="28"/>
          <w:szCs w:val="28"/>
        </w:rPr>
      </w:pPr>
    </w:p>
    <w:p w14:paraId="6759ACB4" w14:textId="3DD304F7" w:rsidR="00BE1687" w:rsidRPr="00655FC6" w:rsidRDefault="00D07B67" w:rsidP="00BE1687">
      <w:pPr>
        <w:autoSpaceDE/>
        <w:autoSpaceDN/>
        <w:adjustRightInd/>
        <w:snapToGrid w:val="0"/>
        <w:jc w:val="center"/>
        <w:rPr>
          <w:sz w:val="28"/>
          <w:szCs w:val="28"/>
        </w:rPr>
      </w:pPr>
      <w:r>
        <w:rPr>
          <w:rFonts w:eastAsia="Calibri"/>
          <w:sz w:val="28"/>
          <w:szCs w:val="28"/>
        </w:rPr>
        <w:t xml:space="preserve">Образовательная программа: «Бизнес-аудит и право» </w:t>
      </w:r>
    </w:p>
    <w:p w14:paraId="7FFC6484" w14:textId="77777777" w:rsidR="00261057" w:rsidRPr="00655FC6"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rFonts w:eastAsia="Calibri"/>
          <w:i/>
          <w:sz w:val="26"/>
          <w:szCs w:val="26"/>
          <w:lang w:eastAsia="en-US"/>
        </w:rPr>
      </w:pPr>
    </w:p>
    <w:p w14:paraId="10A92BAB" w14:textId="77777777" w:rsidR="00261057" w:rsidRPr="00655FC6"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44FD0195" w14:textId="77777777" w:rsidR="00261057" w:rsidRPr="00655FC6"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39328F64" w14:textId="77777777" w:rsidR="00261057" w:rsidRPr="00655FC6"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63B3B622" w14:textId="77777777" w:rsidR="00261057" w:rsidRPr="00655FC6"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005F2925" w14:textId="77777777" w:rsidR="00261057" w:rsidRPr="00655FC6"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5DBA2E68" w14:textId="77777777" w:rsidR="00261057" w:rsidRPr="00655FC6" w:rsidRDefault="00261057" w:rsidP="00261057">
      <w:pPr>
        <w:autoSpaceDE/>
        <w:autoSpaceDN/>
        <w:adjustRightInd/>
        <w:snapToGrid w:val="0"/>
        <w:jc w:val="center"/>
        <w:rPr>
          <w:b/>
          <w:sz w:val="28"/>
          <w:szCs w:val="28"/>
        </w:rPr>
      </w:pPr>
    </w:p>
    <w:p w14:paraId="4A932DF0" w14:textId="77777777" w:rsidR="00261057" w:rsidRPr="00655FC6" w:rsidRDefault="00261057" w:rsidP="00261057">
      <w:pPr>
        <w:autoSpaceDE/>
        <w:autoSpaceDN/>
        <w:adjustRightInd/>
        <w:snapToGrid w:val="0"/>
        <w:jc w:val="center"/>
        <w:rPr>
          <w:b/>
          <w:sz w:val="28"/>
          <w:szCs w:val="28"/>
        </w:rPr>
      </w:pPr>
    </w:p>
    <w:p w14:paraId="0B563678" w14:textId="77777777" w:rsidR="00261057" w:rsidRPr="00655FC6" w:rsidRDefault="00261057" w:rsidP="00261057">
      <w:pPr>
        <w:autoSpaceDE/>
        <w:autoSpaceDN/>
        <w:adjustRightInd/>
        <w:snapToGrid w:val="0"/>
        <w:jc w:val="center"/>
        <w:rPr>
          <w:b/>
          <w:sz w:val="28"/>
          <w:szCs w:val="28"/>
        </w:rPr>
      </w:pPr>
    </w:p>
    <w:p w14:paraId="05744AC0" w14:textId="77777777" w:rsidR="00261057" w:rsidRPr="00655FC6" w:rsidRDefault="00261057" w:rsidP="00261057">
      <w:pPr>
        <w:autoSpaceDE/>
        <w:autoSpaceDN/>
        <w:adjustRightInd/>
        <w:snapToGrid w:val="0"/>
        <w:jc w:val="center"/>
        <w:rPr>
          <w:b/>
          <w:sz w:val="28"/>
          <w:szCs w:val="28"/>
        </w:rPr>
      </w:pPr>
    </w:p>
    <w:p w14:paraId="59646138" w14:textId="77777777" w:rsidR="00261057" w:rsidRPr="00655FC6" w:rsidRDefault="00261057" w:rsidP="00261057">
      <w:pPr>
        <w:autoSpaceDE/>
        <w:autoSpaceDN/>
        <w:adjustRightInd/>
        <w:snapToGrid w:val="0"/>
        <w:jc w:val="center"/>
        <w:rPr>
          <w:b/>
          <w:sz w:val="28"/>
          <w:szCs w:val="28"/>
        </w:rPr>
      </w:pPr>
    </w:p>
    <w:p w14:paraId="7AF28765" w14:textId="5A2311E7" w:rsidR="00261057" w:rsidRDefault="00261057" w:rsidP="00261057">
      <w:pPr>
        <w:autoSpaceDE/>
        <w:autoSpaceDN/>
        <w:adjustRightInd/>
        <w:snapToGrid w:val="0"/>
        <w:jc w:val="center"/>
        <w:rPr>
          <w:b/>
          <w:sz w:val="28"/>
          <w:szCs w:val="28"/>
        </w:rPr>
      </w:pPr>
    </w:p>
    <w:p w14:paraId="0E72AA3B" w14:textId="2EB9C824" w:rsidR="009D275B" w:rsidRDefault="009D275B" w:rsidP="00261057">
      <w:pPr>
        <w:autoSpaceDE/>
        <w:autoSpaceDN/>
        <w:adjustRightInd/>
        <w:snapToGrid w:val="0"/>
        <w:jc w:val="center"/>
        <w:rPr>
          <w:b/>
          <w:sz w:val="28"/>
          <w:szCs w:val="28"/>
        </w:rPr>
      </w:pPr>
    </w:p>
    <w:p w14:paraId="283FD77C" w14:textId="2EC85890" w:rsidR="00D07B67" w:rsidRDefault="00D07B67" w:rsidP="00261057">
      <w:pPr>
        <w:autoSpaceDE/>
        <w:autoSpaceDN/>
        <w:adjustRightInd/>
        <w:snapToGrid w:val="0"/>
        <w:jc w:val="center"/>
        <w:rPr>
          <w:b/>
          <w:sz w:val="28"/>
          <w:szCs w:val="28"/>
        </w:rPr>
      </w:pPr>
    </w:p>
    <w:p w14:paraId="56FA62B4" w14:textId="77777777" w:rsidR="00D07B67" w:rsidRPr="00655FC6" w:rsidRDefault="00D07B67" w:rsidP="00261057">
      <w:pPr>
        <w:autoSpaceDE/>
        <w:autoSpaceDN/>
        <w:adjustRightInd/>
        <w:snapToGrid w:val="0"/>
        <w:jc w:val="center"/>
        <w:rPr>
          <w:b/>
          <w:sz w:val="28"/>
          <w:szCs w:val="28"/>
        </w:rPr>
      </w:pPr>
    </w:p>
    <w:p w14:paraId="454116AA" w14:textId="6053DF92" w:rsidR="00261057" w:rsidRDefault="00261057" w:rsidP="00261057">
      <w:pPr>
        <w:autoSpaceDE/>
        <w:autoSpaceDN/>
        <w:adjustRightInd/>
        <w:snapToGrid w:val="0"/>
        <w:jc w:val="center"/>
        <w:rPr>
          <w:b/>
          <w:caps/>
          <w:sz w:val="28"/>
          <w:szCs w:val="28"/>
        </w:rPr>
      </w:pPr>
      <w:r w:rsidRPr="00655FC6">
        <w:rPr>
          <w:b/>
          <w:sz w:val="28"/>
          <w:szCs w:val="28"/>
        </w:rPr>
        <w:t>Москва</w:t>
      </w:r>
      <w:r w:rsidRPr="00655FC6">
        <w:rPr>
          <w:b/>
          <w:caps/>
          <w:sz w:val="28"/>
          <w:szCs w:val="28"/>
        </w:rPr>
        <w:t xml:space="preserve"> 202</w:t>
      </w:r>
      <w:r w:rsidR="00D07B67">
        <w:rPr>
          <w:b/>
          <w:caps/>
          <w:sz w:val="28"/>
          <w:szCs w:val="28"/>
        </w:rPr>
        <w:t>4</w:t>
      </w:r>
    </w:p>
    <w:p w14:paraId="0F695801" w14:textId="77777777" w:rsidR="00D07B67" w:rsidRPr="00DB0E67" w:rsidRDefault="00D07B67" w:rsidP="00D07B67">
      <w:pPr>
        <w:jc w:val="center"/>
        <w:rPr>
          <w:rFonts w:eastAsia="Calibri"/>
          <w:sz w:val="28"/>
          <w:szCs w:val="28"/>
        </w:rPr>
      </w:pPr>
      <w:r w:rsidRPr="00DB0E67">
        <w:rPr>
          <w:rFonts w:eastAsia="Calibri"/>
          <w:sz w:val="28"/>
          <w:szCs w:val="28"/>
        </w:rPr>
        <w:lastRenderedPageBreak/>
        <w:t>Федеральное государственное образовательное бюджетное учреждение</w:t>
      </w:r>
    </w:p>
    <w:p w14:paraId="5761DFA0" w14:textId="77777777" w:rsidR="00D07B67" w:rsidRPr="00DB0E67" w:rsidRDefault="00D07B67" w:rsidP="00D07B67">
      <w:pPr>
        <w:jc w:val="center"/>
        <w:rPr>
          <w:rFonts w:eastAsia="Calibri"/>
          <w:sz w:val="28"/>
          <w:szCs w:val="28"/>
        </w:rPr>
      </w:pPr>
      <w:r w:rsidRPr="00DB0E67">
        <w:rPr>
          <w:rFonts w:eastAsia="Calibri"/>
          <w:sz w:val="28"/>
          <w:szCs w:val="28"/>
        </w:rPr>
        <w:t>высшего образования</w:t>
      </w:r>
    </w:p>
    <w:p w14:paraId="60CCDEFB" w14:textId="77777777" w:rsidR="00D07B67" w:rsidRPr="00DB0E67" w:rsidRDefault="00D07B67" w:rsidP="00D07B67">
      <w:pPr>
        <w:jc w:val="center"/>
        <w:rPr>
          <w:rFonts w:eastAsia="Calibri"/>
          <w:sz w:val="28"/>
          <w:szCs w:val="28"/>
        </w:rPr>
      </w:pPr>
    </w:p>
    <w:p w14:paraId="2E932591" w14:textId="77777777" w:rsidR="00D07B67" w:rsidRPr="00DB0E67" w:rsidRDefault="00D07B67" w:rsidP="00D07B67">
      <w:pPr>
        <w:jc w:val="center"/>
        <w:rPr>
          <w:rFonts w:eastAsia="Calibri"/>
          <w:b/>
          <w:caps/>
          <w:sz w:val="28"/>
          <w:szCs w:val="28"/>
        </w:rPr>
      </w:pPr>
      <w:r w:rsidRPr="00DB0E67">
        <w:rPr>
          <w:rFonts w:eastAsia="Calibri"/>
          <w:b/>
          <w:caps/>
          <w:sz w:val="28"/>
          <w:szCs w:val="28"/>
        </w:rPr>
        <w:t xml:space="preserve">«Финансовый университет </w:t>
      </w:r>
    </w:p>
    <w:p w14:paraId="5E14F21B" w14:textId="77777777" w:rsidR="00D07B67" w:rsidRPr="00DB0E67" w:rsidRDefault="00D07B67" w:rsidP="00D07B67">
      <w:pPr>
        <w:jc w:val="center"/>
        <w:rPr>
          <w:rFonts w:eastAsia="Calibri"/>
          <w:b/>
          <w:caps/>
          <w:sz w:val="28"/>
          <w:szCs w:val="28"/>
        </w:rPr>
      </w:pPr>
      <w:r w:rsidRPr="00DB0E67">
        <w:rPr>
          <w:rFonts w:eastAsia="Calibri"/>
          <w:b/>
          <w:caps/>
          <w:sz w:val="28"/>
          <w:szCs w:val="28"/>
        </w:rPr>
        <w:t>при Правительстве Российской Федерации»</w:t>
      </w:r>
    </w:p>
    <w:p w14:paraId="6498EC1E" w14:textId="77777777" w:rsidR="00D07B67" w:rsidRPr="00DB0E67" w:rsidRDefault="00D07B67" w:rsidP="00D07B67">
      <w:pPr>
        <w:jc w:val="center"/>
        <w:rPr>
          <w:rFonts w:eastAsia="Calibri"/>
          <w:b/>
          <w:sz w:val="28"/>
          <w:szCs w:val="28"/>
        </w:rPr>
      </w:pPr>
      <w:r w:rsidRPr="00DB0E67">
        <w:rPr>
          <w:rFonts w:eastAsia="Calibri"/>
          <w:b/>
          <w:sz w:val="28"/>
          <w:szCs w:val="28"/>
        </w:rPr>
        <w:t xml:space="preserve"> (Финансовый университет)</w:t>
      </w:r>
    </w:p>
    <w:p w14:paraId="59A733D5" w14:textId="77777777" w:rsidR="00D07B67" w:rsidRPr="00DB0E67" w:rsidRDefault="00D07B67" w:rsidP="00D07B67">
      <w:pPr>
        <w:jc w:val="center"/>
        <w:rPr>
          <w:rFonts w:eastAsia="Calibri"/>
          <w:b/>
          <w:sz w:val="28"/>
          <w:szCs w:val="28"/>
        </w:rPr>
      </w:pPr>
    </w:p>
    <w:p w14:paraId="7E7C52A9" w14:textId="3ACD50BC" w:rsidR="00D07B67" w:rsidRPr="00DB0E67" w:rsidRDefault="00D07B67" w:rsidP="00D07B67">
      <w:pPr>
        <w:jc w:val="center"/>
        <w:rPr>
          <w:rFonts w:eastAsia="Calibri"/>
          <w:sz w:val="28"/>
          <w:szCs w:val="28"/>
        </w:rPr>
      </w:pPr>
      <w:r>
        <w:rPr>
          <w:rFonts w:eastAsia="Calibri"/>
          <w:sz w:val="28"/>
          <w:szCs w:val="28"/>
        </w:rPr>
        <w:t>Кафедра</w:t>
      </w:r>
      <w:r w:rsidRPr="00DB0E67">
        <w:rPr>
          <w:rFonts w:eastAsia="Calibri"/>
          <w:sz w:val="28"/>
          <w:szCs w:val="28"/>
        </w:rPr>
        <w:t xml:space="preserve"> налогов и налогового администрирования</w:t>
      </w:r>
    </w:p>
    <w:p w14:paraId="027C06E6" w14:textId="77777777" w:rsidR="00D07B67" w:rsidRPr="00DB0E67" w:rsidRDefault="00D07B67" w:rsidP="00D07B67">
      <w:pPr>
        <w:jc w:val="center"/>
        <w:rPr>
          <w:rFonts w:eastAsia="Calibri"/>
          <w:sz w:val="28"/>
          <w:szCs w:val="28"/>
        </w:rPr>
      </w:pPr>
      <w:r w:rsidRPr="00DB0E67">
        <w:rPr>
          <w:rFonts w:eastAsia="Calibri"/>
          <w:sz w:val="28"/>
          <w:szCs w:val="28"/>
        </w:rPr>
        <w:t>Факультета налогов, аудита и бизнес-анализа</w:t>
      </w:r>
    </w:p>
    <w:p w14:paraId="6B214F70" w14:textId="77777777" w:rsidR="00D07B67" w:rsidRPr="00DB0E67" w:rsidRDefault="00D07B67" w:rsidP="00D07B67">
      <w:pPr>
        <w:jc w:val="center"/>
        <w:rPr>
          <w:rFonts w:eastAsia="Calibri"/>
          <w:sz w:val="28"/>
          <w:szCs w:val="28"/>
        </w:rPr>
      </w:pPr>
    </w:p>
    <w:tbl>
      <w:tblPr>
        <w:tblW w:w="9244" w:type="dxa"/>
        <w:tblLook w:val="04A0" w:firstRow="1" w:lastRow="0" w:firstColumn="1" w:lastColumn="0" w:noHBand="0" w:noVBand="1"/>
      </w:tblPr>
      <w:tblGrid>
        <w:gridCol w:w="5061"/>
        <w:gridCol w:w="4183"/>
      </w:tblGrid>
      <w:tr w:rsidR="00D07B67" w:rsidRPr="00DB0E67" w14:paraId="6743D60C" w14:textId="77777777" w:rsidTr="00D07B67">
        <w:trPr>
          <w:trHeight w:val="3006"/>
        </w:trPr>
        <w:tc>
          <w:tcPr>
            <w:tcW w:w="5061" w:type="dxa"/>
            <w:shd w:val="clear" w:color="auto" w:fill="auto"/>
          </w:tcPr>
          <w:p w14:paraId="77F16A22" w14:textId="77777777" w:rsidR="00D07B67" w:rsidRPr="00AF6B55" w:rsidRDefault="00D07B67" w:rsidP="00D07B67">
            <w:pPr>
              <w:pStyle w:val="af4"/>
              <w:rPr>
                <w:rFonts w:ascii="Times New Roman" w:hAnsi="Times New Roman" w:cs="Times New Roman"/>
                <w:sz w:val="28"/>
                <w:szCs w:val="28"/>
              </w:rPr>
            </w:pPr>
            <w:r w:rsidRPr="00AF6B55">
              <w:rPr>
                <w:rFonts w:ascii="Times New Roman" w:hAnsi="Times New Roman" w:cs="Times New Roman"/>
                <w:sz w:val="28"/>
                <w:szCs w:val="28"/>
              </w:rPr>
              <w:t>СОГЛАСОВАНО</w:t>
            </w:r>
          </w:p>
          <w:p w14:paraId="0381813B" w14:textId="77777777" w:rsidR="00D07B67" w:rsidRPr="00AF6B55" w:rsidRDefault="00D07B67" w:rsidP="00D07B67">
            <w:pPr>
              <w:pStyle w:val="af4"/>
              <w:rPr>
                <w:rFonts w:ascii="Times New Roman" w:hAnsi="Times New Roman" w:cs="Times New Roman"/>
                <w:sz w:val="28"/>
                <w:szCs w:val="28"/>
              </w:rPr>
            </w:pPr>
            <w:r w:rsidRPr="00AF6B55">
              <w:rPr>
                <w:rFonts w:ascii="Times New Roman" w:hAnsi="Times New Roman" w:cs="Times New Roman"/>
                <w:sz w:val="28"/>
                <w:szCs w:val="28"/>
              </w:rPr>
              <w:t>Некоммерческое партнерство</w:t>
            </w:r>
          </w:p>
          <w:p w14:paraId="1A47770C" w14:textId="77777777" w:rsidR="00D07B67" w:rsidRPr="00AF6B55" w:rsidRDefault="00D07B67" w:rsidP="00D07B67">
            <w:pPr>
              <w:pStyle w:val="af4"/>
              <w:rPr>
                <w:rFonts w:ascii="Times New Roman" w:hAnsi="Times New Roman" w:cs="Times New Roman"/>
                <w:sz w:val="28"/>
                <w:szCs w:val="28"/>
              </w:rPr>
            </w:pPr>
            <w:r w:rsidRPr="00AF6B55">
              <w:rPr>
                <w:rFonts w:ascii="Times New Roman" w:hAnsi="Times New Roman" w:cs="Times New Roman"/>
                <w:sz w:val="28"/>
                <w:szCs w:val="28"/>
              </w:rPr>
              <w:t xml:space="preserve">«Институт профессиональных </w:t>
            </w:r>
          </w:p>
          <w:p w14:paraId="42AECD31" w14:textId="77777777" w:rsidR="00D07B67" w:rsidRPr="00AF6B55" w:rsidRDefault="00D07B67" w:rsidP="00D07B67">
            <w:pPr>
              <w:pStyle w:val="af4"/>
              <w:rPr>
                <w:rFonts w:ascii="Times New Roman" w:hAnsi="Times New Roman" w:cs="Times New Roman"/>
                <w:sz w:val="28"/>
                <w:szCs w:val="28"/>
              </w:rPr>
            </w:pPr>
            <w:r w:rsidRPr="00AF6B55">
              <w:rPr>
                <w:rFonts w:ascii="Times New Roman" w:hAnsi="Times New Roman" w:cs="Times New Roman"/>
                <w:sz w:val="28"/>
                <w:szCs w:val="28"/>
              </w:rPr>
              <w:t xml:space="preserve">бухгалтеров </w:t>
            </w:r>
            <w:r>
              <w:rPr>
                <w:rFonts w:ascii="Times New Roman" w:hAnsi="Times New Roman" w:cs="Times New Roman"/>
                <w:sz w:val="28"/>
                <w:szCs w:val="28"/>
              </w:rPr>
              <w:t>Московской области</w:t>
            </w:r>
            <w:r w:rsidRPr="00AF6B55">
              <w:rPr>
                <w:rFonts w:ascii="Times New Roman" w:hAnsi="Times New Roman" w:cs="Times New Roman"/>
                <w:sz w:val="28"/>
                <w:szCs w:val="28"/>
              </w:rPr>
              <w:t>»</w:t>
            </w:r>
          </w:p>
          <w:p w14:paraId="4702B5BB" w14:textId="77777777" w:rsidR="00D07B67" w:rsidRPr="00AF6B55" w:rsidRDefault="00D07B67" w:rsidP="00D07B67">
            <w:pPr>
              <w:pStyle w:val="af4"/>
              <w:rPr>
                <w:rFonts w:ascii="Times New Roman" w:hAnsi="Times New Roman" w:cs="Times New Roman"/>
                <w:sz w:val="28"/>
                <w:szCs w:val="28"/>
              </w:rPr>
            </w:pPr>
            <w:r w:rsidRPr="00AF6B55">
              <w:rPr>
                <w:rFonts w:ascii="Times New Roman" w:hAnsi="Times New Roman" w:cs="Times New Roman"/>
                <w:sz w:val="28"/>
                <w:szCs w:val="28"/>
              </w:rPr>
              <w:t>Заместитель директора</w:t>
            </w:r>
          </w:p>
          <w:p w14:paraId="4E02941C" w14:textId="21FE9839" w:rsidR="00D07B67" w:rsidRPr="00AF6B55" w:rsidRDefault="00D07B67" w:rsidP="00D07B67">
            <w:pPr>
              <w:pStyle w:val="af4"/>
              <w:rPr>
                <w:rFonts w:ascii="Times New Roman" w:hAnsi="Times New Roman" w:cs="Times New Roman"/>
                <w:sz w:val="28"/>
                <w:szCs w:val="28"/>
              </w:rPr>
            </w:pPr>
            <w:r w:rsidRPr="00AF6B55">
              <w:rPr>
                <w:rFonts w:ascii="Times New Roman" w:hAnsi="Times New Roman" w:cs="Times New Roman"/>
                <w:sz w:val="28"/>
                <w:szCs w:val="28"/>
              </w:rPr>
              <w:t xml:space="preserve"> Д.В. Лозицкий</w:t>
            </w:r>
          </w:p>
          <w:p w14:paraId="53F8D375" w14:textId="2BB82073" w:rsidR="00D07B67" w:rsidRPr="00AF6B55" w:rsidRDefault="00D07B67" w:rsidP="00D07B67">
            <w:pPr>
              <w:pStyle w:val="af4"/>
              <w:rPr>
                <w:rFonts w:ascii="Times New Roman" w:hAnsi="Times New Roman" w:cs="Times New Roman"/>
                <w:sz w:val="28"/>
                <w:szCs w:val="28"/>
              </w:rPr>
            </w:pPr>
            <w:r w:rsidRPr="00AF6B55">
              <w:rPr>
                <w:rFonts w:ascii="Times New Roman" w:hAnsi="Times New Roman" w:cs="Times New Roman"/>
                <w:sz w:val="28"/>
                <w:szCs w:val="28"/>
              </w:rPr>
              <w:t>«</w:t>
            </w:r>
            <w:r w:rsidR="007C6B81">
              <w:rPr>
                <w:rFonts w:ascii="Times New Roman" w:hAnsi="Times New Roman" w:cs="Times New Roman"/>
                <w:sz w:val="28"/>
                <w:szCs w:val="28"/>
              </w:rPr>
              <w:t>15</w:t>
            </w:r>
            <w:r w:rsidRPr="00AF6B55">
              <w:rPr>
                <w:rFonts w:ascii="Times New Roman" w:hAnsi="Times New Roman" w:cs="Times New Roman"/>
                <w:sz w:val="28"/>
                <w:szCs w:val="28"/>
              </w:rPr>
              <w:t xml:space="preserve">» </w:t>
            </w:r>
            <w:r w:rsidR="007C6B81">
              <w:rPr>
                <w:rFonts w:ascii="Times New Roman" w:hAnsi="Times New Roman" w:cs="Times New Roman"/>
                <w:sz w:val="28"/>
                <w:szCs w:val="28"/>
              </w:rPr>
              <w:t>февраля</w:t>
            </w:r>
            <w:r w:rsidRPr="00AF6B55">
              <w:rPr>
                <w:rFonts w:ascii="Times New Roman" w:hAnsi="Times New Roman" w:cs="Times New Roman"/>
                <w:sz w:val="28"/>
                <w:szCs w:val="28"/>
              </w:rPr>
              <w:t xml:space="preserve"> 202</w:t>
            </w:r>
            <w:r>
              <w:rPr>
                <w:rFonts w:ascii="Times New Roman" w:hAnsi="Times New Roman" w:cs="Times New Roman"/>
                <w:sz w:val="28"/>
                <w:szCs w:val="28"/>
              </w:rPr>
              <w:t>4</w:t>
            </w:r>
            <w:r w:rsidRPr="00AF6B55">
              <w:rPr>
                <w:rFonts w:ascii="Times New Roman" w:hAnsi="Times New Roman" w:cs="Times New Roman"/>
                <w:sz w:val="28"/>
                <w:szCs w:val="28"/>
              </w:rPr>
              <w:t xml:space="preserve"> г.</w:t>
            </w:r>
          </w:p>
          <w:p w14:paraId="0BD50ED1" w14:textId="77777777" w:rsidR="00D07B67" w:rsidRPr="00AF6B55" w:rsidRDefault="00D07B67" w:rsidP="00D07B67">
            <w:pPr>
              <w:pStyle w:val="af4"/>
              <w:rPr>
                <w:rFonts w:ascii="Times New Roman" w:hAnsi="Times New Roman" w:cs="Times New Roman"/>
                <w:color w:val="000000"/>
                <w:sz w:val="28"/>
                <w:szCs w:val="28"/>
                <w:lang w:eastAsia="ru-RU"/>
              </w:rPr>
            </w:pPr>
            <w:r w:rsidRPr="00AF6B55">
              <w:rPr>
                <w:rFonts w:ascii="Times New Roman" w:hAnsi="Times New Roman" w:cs="Times New Roman"/>
                <w:color w:val="000000"/>
                <w:sz w:val="28"/>
                <w:szCs w:val="28"/>
                <w:lang w:eastAsia="ru-RU"/>
              </w:rPr>
              <w:tab/>
            </w:r>
          </w:p>
        </w:tc>
        <w:tc>
          <w:tcPr>
            <w:tcW w:w="4183" w:type="dxa"/>
            <w:shd w:val="clear" w:color="auto" w:fill="auto"/>
          </w:tcPr>
          <w:p w14:paraId="07A61D34" w14:textId="77777777" w:rsidR="00D07B67" w:rsidRPr="00AF6B55" w:rsidRDefault="00D07B67" w:rsidP="00D07B67">
            <w:pPr>
              <w:pStyle w:val="af4"/>
              <w:rPr>
                <w:rFonts w:ascii="Times New Roman" w:hAnsi="Times New Roman" w:cs="Times New Roman"/>
                <w:color w:val="000000"/>
                <w:sz w:val="28"/>
                <w:szCs w:val="28"/>
                <w:lang w:eastAsia="ru-RU"/>
              </w:rPr>
            </w:pPr>
            <w:r w:rsidRPr="00AF6B55">
              <w:rPr>
                <w:rFonts w:ascii="Times New Roman" w:hAnsi="Times New Roman" w:cs="Times New Roman"/>
                <w:color w:val="000000"/>
                <w:sz w:val="28"/>
                <w:szCs w:val="28"/>
                <w:lang w:eastAsia="ru-RU"/>
              </w:rPr>
              <w:t>УТВЕРЖДАЮ</w:t>
            </w:r>
          </w:p>
          <w:p w14:paraId="0ABB0CFD" w14:textId="77777777" w:rsidR="00D07B67" w:rsidRPr="00AF6B55" w:rsidRDefault="00D07B67" w:rsidP="00D07B67">
            <w:pPr>
              <w:pStyle w:val="af4"/>
              <w:rPr>
                <w:rFonts w:ascii="Times New Roman" w:hAnsi="Times New Roman" w:cs="Times New Roman"/>
                <w:sz w:val="28"/>
                <w:szCs w:val="28"/>
                <w:lang w:eastAsia="ru-RU"/>
              </w:rPr>
            </w:pPr>
            <w:r w:rsidRPr="00AF6B55">
              <w:rPr>
                <w:rFonts w:ascii="Times New Roman" w:hAnsi="Times New Roman" w:cs="Times New Roman"/>
                <w:sz w:val="28"/>
                <w:szCs w:val="28"/>
                <w:lang w:eastAsia="ru-RU"/>
              </w:rPr>
              <w:t>Проректор по учебной и</w:t>
            </w:r>
          </w:p>
          <w:p w14:paraId="44EE091F" w14:textId="77777777" w:rsidR="00D07B67" w:rsidRPr="00AF6B55" w:rsidRDefault="00D07B67" w:rsidP="00D07B67">
            <w:pPr>
              <w:pStyle w:val="af4"/>
              <w:rPr>
                <w:rFonts w:ascii="Times New Roman" w:hAnsi="Times New Roman" w:cs="Times New Roman"/>
                <w:sz w:val="28"/>
                <w:szCs w:val="28"/>
                <w:lang w:eastAsia="ru-RU"/>
              </w:rPr>
            </w:pPr>
            <w:r w:rsidRPr="00AF6B55">
              <w:rPr>
                <w:rFonts w:ascii="Times New Roman" w:hAnsi="Times New Roman" w:cs="Times New Roman"/>
                <w:sz w:val="28"/>
                <w:szCs w:val="28"/>
                <w:lang w:eastAsia="ru-RU"/>
              </w:rPr>
              <w:t>методической работе</w:t>
            </w:r>
          </w:p>
          <w:p w14:paraId="7AE0C17A" w14:textId="77777777" w:rsidR="00D07B67" w:rsidRPr="00AF6B55" w:rsidRDefault="00D07B67" w:rsidP="00D07B67">
            <w:pPr>
              <w:pStyle w:val="af4"/>
              <w:rPr>
                <w:rFonts w:ascii="Times New Roman" w:hAnsi="Times New Roman" w:cs="Times New Roman"/>
                <w:sz w:val="28"/>
                <w:szCs w:val="28"/>
                <w:lang w:eastAsia="ru-RU"/>
              </w:rPr>
            </w:pPr>
          </w:p>
          <w:p w14:paraId="7EDB3D30" w14:textId="606759E8" w:rsidR="00D07B67" w:rsidRPr="00AF6B55" w:rsidRDefault="00D07B67" w:rsidP="00D07B67">
            <w:pPr>
              <w:pStyle w:val="af4"/>
              <w:rPr>
                <w:rFonts w:ascii="Times New Roman" w:hAnsi="Times New Roman" w:cs="Times New Roman"/>
                <w:sz w:val="28"/>
                <w:szCs w:val="28"/>
                <w:lang w:eastAsia="ru-RU"/>
              </w:rPr>
            </w:pPr>
            <w:r w:rsidRPr="00AF6B55">
              <w:rPr>
                <w:rFonts w:ascii="Times New Roman" w:hAnsi="Times New Roman" w:cs="Times New Roman"/>
                <w:sz w:val="28"/>
                <w:szCs w:val="28"/>
                <w:lang w:eastAsia="ru-RU"/>
              </w:rPr>
              <w:t>Е.А. Каменева</w:t>
            </w:r>
          </w:p>
          <w:p w14:paraId="3BC748E2" w14:textId="5CB3CA63" w:rsidR="00D07B67" w:rsidRPr="00AF6B55" w:rsidRDefault="00D07B67" w:rsidP="007C6B81">
            <w:pPr>
              <w:pStyle w:val="af4"/>
              <w:rPr>
                <w:rFonts w:ascii="Times New Roman" w:hAnsi="Times New Roman" w:cs="Times New Roman"/>
                <w:color w:val="000000"/>
                <w:sz w:val="28"/>
                <w:szCs w:val="28"/>
                <w:lang w:eastAsia="ru-RU"/>
              </w:rPr>
            </w:pPr>
            <w:r w:rsidRPr="00AF6B55">
              <w:rPr>
                <w:rFonts w:ascii="Times New Roman" w:hAnsi="Times New Roman" w:cs="Times New Roman"/>
                <w:sz w:val="28"/>
                <w:szCs w:val="28"/>
                <w:lang w:eastAsia="ru-RU"/>
              </w:rPr>
              <w:t>«</w:t>
            </w:r>
            <w:r w:rsidR="007C6B81">
              <w:rPr>
                <w:rFonts w:ascii="Times New Roman" w:hAnsi="Times New Roman" w:cs="Times New Roman"/>
                <w:sz w:val="28"/>
                <w:szCs w:val="28"/>
                <w:lang w:eastAsia="ru-RU"/>
              </w:rPr>
              <w:t>20</w:t>
            </w:r>
            <w:r w:rsidRPr="00AF6B55">
              <w:rPr>
                <w:rFonts w:ascii="Times New Roman" w:hAnsi="Times New Roman" w:cs="Times New Roman"/>
                <w:sz w:val="28"/>
                <w:szCs w:val="28"/>
                <w:lang w:eastAsia="ru-RU"/>
              </w:rPr>
              <w:t xml:space="preserve">» </w:t>
            </w:r>
            <w:r w:rsidR="007C6B81">
              <w:rPr>
                <w:rFonts w:ascii="Times New Roman" w:hAnsi="Times New Roman" w:cs="Times New Roman"/>
                <w:sz w:val="28"/>
                <w:szCs w:val="28"/>
                <w:lang w:eastAsia="ru-RU"/>
              </w:rPr>
              <w:t>февраля</w:t>
            </w:r>
            <w:bookmarkStart w:id="0" w:name="_GoBack"/>
            <w:bookmarkEnd w:id="0"/>
            <w:r w:rsidRPr="00AF6B55">
              <w:rPr>
                <w:rFonts w:ascii="Times New Roman" w:hAnsi="Times New Roman" w:cs="Times New Roman"/>
                <w:sz w:val="28"/>
                <w:szCs w:val="28"/>
                <w:lang w:eastAsia="ru-RU"/>
              </w:rPr>
              <w:t xml:space="preserve"> 202</w:t>
            </w:r>
            <w:r>
              <w:rPr>
                <w:rFonts w:ascii="Times New Roman" w:hAnsi="Times New Roman" w:cs="Times New Roman"/>
                <w:sz w:val="28"/>
                <w:szCs w:val="28"/>
                <w:lang w:eastAsia="ru-RU"/>
              </w:rPr>
              <w:t>4</w:t>
            </w:r>
            <w:r w:rsidRPr="00AF6B55">
              <w:rPr>
                <w:rFonts w:ascii="Times New Roman" w:hAnsi="Times New Roman" w:cs="Times New Roman"/>
                <w:sz w:val="28"/>
                <w:szCs w:val="28"/>
                <w:lang w:eastAsia="ru-RU"/>
              </w:rPr>
              <w:t xml:space="preserve"> г.</w:t>
            </w:r>
          </w:p>
        </w:tc>
      </w:tr>
    </w:tbl>
    <w:p w14:paraId="44EDF62F" w14:textId="77777777" w:rsidR="00261057" w:rsidRPr="00655FC6" w:rsidRDefault="00261057" w:rsidP="00261057">
      <w:pPr>
        <w:autoSpaceDE/>
        <w:autoSpaceDN/>
        <w:adjustRightInd/>
        <w:snapToGrid w:val="0"/>
        <w:rPr>
          <w:b/>
          <w:caps/>
          <w:sz w:val="28"/>
          <w:szCs w:val="28"/>
        </w:rPr>
      </w:pPr>
    </w:p>
    <w:p w14:paraId="58055438" w14:textId="77777777" w:rsidR="00D07B67" w:rsidRPr="001D0B72" w:rsidRDefault="00D07B67" w:rsidP="00D07B67">
      <w:pPr>
        <w:spacing w:line="360" w:lineRule="auto"/>
        <w:jc w:val="center"/>
        <w:rPr>
          <w:b/>
          <w:sz w:val="28"/>
          <w:szCs w:val="28"/>
        </w:rPr>
      </w:pPr>
      <w:r>
        <w:rPr>
          <w:b/>
          <w:sz w:val="28"/>
          <w:szCs w:val="28"/>
        </w:rPr>
        <w:t xml:space="preserve">Д.И. Ряховский, </w:t>
      </w:r>
      <w:r w:rsidRPr="001D0B72">
        <w:rPr>
          <w:b/>
          <w:sz w:val="28"/>
          <w:szCs w:val="28"/>
        </w:rPr>
        <w:t xml:space="preserve">Н.А. </w:t>
      </w:r>
      <w:r>
        <w:rPr>
          <w:b/>
          <w:sz w:val="28"/>
          <w:szCs w:val="28"/>
        </w:rPr>
        <w:t>Назарова</w:t>
      </w:r>
    </w:p>
    <w:p w14:paraId="5F7CC122" w14:textId="77777777" w:rsidR="00D07B67" w:rsidRDefault="00D07B67" w:rsidP="00D07B67">
      <w:pPr>
        <w:spacing w:line="360" w:lineRule="auto"/>
        <w:rPr>
          <w:b/>
          <w:sz w:val="28"/>
          <w:szCs w:val="28"/>
        </w:rPr>
      </w:pPr>
    </w:p>
    <w:p w14:paraId="500A188E" w14:textId="77777777" w:rsidR="00D07B67" w:rsidRPr="002A50F5" w:rsidRDefault="00D07B67" w:rsidP="00D07B67">
      <w:pPr>
        <w:spacing w:line="360" w:lineRule="auto"/>
        <w:jc w:val="center"/>
        <w:rPr>
          <w:b/>
          <w:caps/>
          <w:sz w:val="28"/>
          <w:szCs w:val="28"/>
        </w:rPr>
      </w:pPr>
      <w:r>
        <w:rPr>
          <w:b/>
          <w:caps/>
          <w:sz w:val="28"/>
          <w:szCs w:val="28"/>
        </w:rPr>
        <w:t>Современные формы и методы налогового консультирования</w:t>
      </w:r>
    </w:p>
    <w:p w14:paraId="79FE0090" w14:textId="77777777" w:rsidR="004D4C8F" w:rsidRDefault="004D4C8F" w:rsidP="00D07B67">
      <w:pPr>
        <w:spacing w:line="360" w:lineRule="auto"/>
        <w:jc w:val="center"/>
        <w:rPr>
          <w:bCs/>
          <w:sz w:val="28"/>
          <w:szCs w:val="28"/>
        </w:rPr>
      </w:pPr>
    </w:p>
    <w:p w14:paraId="2E5CEC4F" w14:textId="1807B02A" w:rsidR="00D07B67" w:rsidRPr="00BE0DA0" w:rsidRDefault="00D07B67" w:rsidP="00D07B67">
      <w:pPr>
        <w:spacing w:line="360" w:lineRule="auto"/>
        <w:jc w:val="center"/>
        <w:rPr>
          <w:bCs/>
          <w:sz w:val="28"/>
          <w:szCs w:val="28"/>
        </w:rPr>
      </w:pPr>
      <w:r w:rsidRPr="00BE0DA0">
        <w:rPr>
          <w:bCs/>
          <w:sz w:val="28"/>
          <w:szCs w:val="28"/>
        </w:rPr>
        <w:t>Рабочая программа дисциплины</w:t>
      </w:r>
    </w:p>
    <w:p w14:paraId="3DE25BAE" w14:textId="77777777" w:rsidR="00D07B67" w:rsidRPr="00BE0DA0" w:rsidRDefault="00D07B67" w:rsidP="00D07B67">
      <w:pPr>
        <w:ind w:right="22"/>
        <w:jc w:val="center"/>
        <w:rPr>
          <w:bCs/>
          <w:sz w:val="28"/>
          <w:szCs w:val="28"/>
        </w:rPr>
      </w:pPr>
      <w:r w:rsidRPr="00BE0DA0">
        <w:rPr>
          <w:bCs/>
          <w:sz w:val="28"/>
          <w:szCs w:val="28"/>
        </w:rPr>
        <w:t>для студентов, обучающихся по направлению подготовки</w:t>
      </w:r>
    </w:p>
    <w:p w14:paraId="2FE3F8E7" w14:textId="77777777" w:rsidR="00D07B67" w:rsidRDefault="00D07B67" w:rsidP="00D07B67">
      <w:pPr>
        <w:ind w:right="22"/>
        <w:jc w:val="center"/>
        <w:rPr>
          <w:bCs/>
          <w:sz w:val="28"/>
          <w:szCs w:val="28"/>
        </w:rPr>
      </w:pPr>
      <w:r w:rsidRPr="00BE0DA0">
        <w:rPr>
          <w:bCs/>
          <w:sz w:val="28"/>
          <w:szCs w:val="28"/>
        </w:rPr>
        <w:t>38.0</w:t>
      </w:r>
      <w:r>
        <w:rPr>
          <w:bCs/>
          <w:sz w:val="28"/>
          <w:szCs w:val="28"/>
        </w:rPr>
        <w:t>3</w:t>
      </w:r>
      <w:r w:rsidRPr="00BE0DA0">
        <w:rPr>
          <w:bCs/>
          <w:sz w:val="28"/>
          <w:szCs w:val="28"/>
        </w:rPr>
        <w:t>.01 "Экономика"</w:t>
      </w:r>
    </w:p>
    <w:p w14:paraId="57D095D3" w14:textId="77777777" w:rsidR="00D07B67" w:rsidRPr="00BE0DA0" w:rsidRDefault="00D07B67" w:rsidP="00D07B67">
      <w:pPr>
        <w:ind w:right="22"/>
        <w:jc w:val="center"/>
        <w:rPr>
          <w:bCs/>
          <w:sz w:val="28"/>
          <w:szCs w:val="28"/>
        </w:rPr>
      </w:pPr>
    </w:p>
    <w:p w14:paraId="7810ACAB" w14:textId="77777777" w:rsidR="00D07B67" w:rsidRPr="00655FC6" w:rsidRDefault="00D07B67" w:rsidP="00D07B67">
      <w:pPr>
        <w:autoSpaceDE/>
        <w:autoSpaceDN/>
        <w:adjustRightInd/>
        <w:snapToGrid w:val="0"/>
        <w:jc w:val="center"/>
        <w:rPr>
          <w:sz w:val="28"/>
          <w:szCs w:val="28"/>
        </w:rPr>
      </w:pPr>
      <w:r>
        <w:rPr>
          <w:rFonts w:eastAsia="Calibri"/>
          <w:sz w:val="28"/>
          <w:szCs w:val="28"/>
        </w:rPr>
        <w:t xml:space="preserve">Образовательная программа: «Бизнес-аудит и право» </w:t>
      </w:r>
    </w:p>
    <w:p w14:paraId="02AB5540" w14:textId="77777777" w:rsidR="00261057" w:rsidRPr="00655FC6" w:rsidRDefault="00261057" w:rsidP="00D07B67">
      <w:pPr>
        <w:autoSpaceDE/>
        <w:autoSpaceDN/>
        <w:adjustRightInd/>
        <w:snapToGrid w:val="0"/>
        <w:ind w:right="22"/>
        <w:jc w:val="center"/>
        <w:rPr>
          <w:sz w:val="24"/>
          <w:szCs w:val="24"/>
        </w:rPr>
      </w:pPr>
    </w:p>
    <w:p w14:paraId="36FE78FF" w14:textId="77777777" w:rsidR="00767078" w:rsidRPr="00697D2C" w:rsidRDefault="00767078" w:rsidP="00767078">
      <w:pPr>
        <w:ind w:left="-709"/>
        <w:jc w:val="center"/>
        <w:rPr>
          <w:i/>
          <w:sz w:val="24"/>
          <w:szCs w:val="24"/>
        </w:rPr>
      </w:pPr>
      <w:r w:rsidRPr="00697D2C">
        <w:rPr>
          <w:i/>
          <w:sz w:val="24"/>
          <w:szCs w:val="24"/>
        </w:rPr>
        <w:t>Одобрено Советом учебно-научного департамента налогов и налогового администрирования</w:t>
      </w:r>
    </w:p>
    <w:p w14:paraId="5B748D0D" w14:textId="77777777" w:rsidR="00767078" w:rsidRPr="00697D2C" w:rsidRDefault="00767078" w:rsidP="00767078">
      <w:pPr>
        <w:jc w:val="center"/>
        <w:rPr>
          <w:i/>
          <w:sz w:val="24"/>
          <w:szCs w:val="24"/>
        </w:rPr>
      </w:pPr>
      <w:r w:rsidRPr="00697D2C">
        <w:rPr>
          <w:i/>
          <w:sz w:val="24"/>
          <w:szCs w:val="24"/>
        </w:rPr>
        <w:t>протокол № 06 от 16 января 2024 г.</w:t>
      </w:r>
    </w:p>
    <w:p w14:paraId="21541154" w14:textId="77777777" w:rsidR="00767078" w:rsidRPr="00697D2C" w:rsidRDefault="00767078" w:rsidP="00767078">
      <w:pPr>
        <w:shd w:val="clear" w:color="auto" w:fill="FFFFFF"/>
        <w:snapToGrid w:val="0"/>
        <w:jc w:val="center"/>
        <w:rPr>
          <w:sz w:val="24"/>
          <w:szCs w:val="24"/>
        </w:rPr>
      </w:pPr>
      <w:r w:rsidRPr="00697D2C">
        <w:rPr>
          <w:i/>
          <w:sz w:val="24"/>
          <w:szCs w:val="24"/>
        </w:rPr>
        <w:t>Рекомендовано Ученым советом факультета налогов, аудита и бизнес-анализа</w:t>
      </w:r>
    </w:p>
    <w:p w14:paraId="312982AE" w14:textId="77777777" w:rsidR="00767078" w:rsidRPr="00697D2C" w:rsidRDefault="00767078" w:rsidP="00767078">
      <w:pPr>
        <w:jc w:val="center"/>
        <w:rPr>
          <w:sz w:val="24"/>
          <w:szCs w:val="24"/>
        </w:rPr>
      </w:pPr>
      <w:r w:rsidRPr="00697D2C">
        <w:rPr>
          <w:i/>
          <w:sz w:val="24"/>
          <w:szCs w:val="24"/>
        </w:rPr>
        <w:t>протокол № 38 от 13 февраля 2024 г.</w:t>
      </w:r>
    </w:p>
    <w:p w14:paraId="721CF603" w14:textId="4F5B8840" w:rsidR="00261057" w:rsidRDefault="00261057" w:rsidP="00A8771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rPr>
          <w:sz w:val="28"/>
          <w:szCs w:val="28"/>
        </w:rPr>
      </w:pPr>
    </w:p>
    <w:p w14:paraId="0586E0BC" w14:textId="043A0604" w:rsidR="009D275B" w:rsidRDefault="009D275B" w:rsidP="00A8771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rPr>
          <w:sz w:val="28"/>
          <w:szCs w:val="28"/>
        </w:rPr>
      </w:pPr>
    </w:p>
    <w:p w14:paraId="41057AEE" w14:textId="3C0C5477" w:rsidR="009D275B" w:rsidRDefault="009D275B" w:rsidP="00A8771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rPr>
          <w:sz w:val="28"/>
          <w:szCs w:val="28"/>
        </w:rPr>
      </w:pPr>
    </w:p>
    <w:p w14:paraId="40111FE3" w14:textId="1B579627" w:rsidR="009D275B" w:rsidRDefault="009D275B" w:rsidP="00A8771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rPr>
          <w:sz w:val="28"/>
          <w:szCs w:val="28"/>
        </w:rPr>
      </w:pPr>
    </w:p>
    <w:p w14:paraId="17F087F5" w14:textId="0C105BEF" w:rsidR="002561E8" w:rsidRDefault="002561E8" w:rsidP="00261057">
      <w:pPr>
        <w:autoSpaceDE/>
        <w:autoSpaceDN/>
        <w:adjustRightInd/>
        <w:snapToGrid w:val="0"/>
        <w:jc w:val="center"/>
        <w:rPr>
          <w:b/>
          <w:sz w:val="28"/>
          <w:szCs w:val="28"/>
        </w:rPr>
      </w:pPr>
    </w:p>
    <w:p w14:paraId="6AA39CE3" w14:textId="77777777" w:rsidR="009D275B" w:rsidRDefault="009D275B" w:rsidP="00261057">
      <w:pPr>
        <w:autoSpaceDE/>
        <w:autoSpaceDN/>
        <w:adjustRightInd/>
        <w:snapToGrid w:val="0"/>
        <w:jc w:val="center"/>
        <w:rPr>
          <w:b/>
          <w:sz w:val="28"/>
          <w:szCs w:val="28"/>
        </w:rPr>
      </w:pPr>
    </w:p>
    <w:p w14:paraId="5C16B4EE" w14:textId="1E1CDF2A" w:rsidR="00261057" w:rsidRDefault="00261057" w:rsidP="00261057">
      <w:pPr>
        <w:autoSpaceDE/>
        <w:autoSpaceDN/>
        <w:adjustRightInd/>
        <w:snapToGrid w:val="0"/>
        <w:jc w:val="center"/>
        <w:rPr>
          <w:b/>
          <w:caps/>
          <w:sz w:val="28"/>
          <w:szCs w:val="28"/>
        </w:rPr>
      </w:pPr>
      <w:r w:rsidRPr="00655FC6">
        <w:rPr>
          <w:b/>
          <w:sz w:val="28"/>
          <w:szCs w:val="28"/>
        </w:rPr>
        <w:t>Москва</w:t>
      </w:r>
      <w:r w:rsidRPr="00655FC6">
        <w:rPr>
          <w:b/>
          <w:caps/>
          <w:sz w:val="28"/>
          <w:szCs w:val="28"/>
        </w:rPr>
        <w:t xml:space="preserve"> 202</w:t>
      </w:r>
      <w:r w:rsidR="00D07B67">
        <w:rPr>
          <w:b/>
          <w:caps/>
          <w:sz w:val="28"/>
          <w:szCs w:val="28"/>
        </w:rPr>
        <w:t>4</w:t>
      </w:r>
    </w:p>
    <w:p w14:paraId="0F20FFF4" w14:textId="77777777" w:rsidR="00261057" w:rsidRPr="00316D32" w:rsidRDefault="00261057" w:rsidP="00261057">
      <w:pPr>
        <w:widowControl/>
        <w:autoSpaceDE/>
        <w:autoSpaceDN/>
        <w:adjustRightInd/>
        <w:spacing w:after="200" w:line="276" w:lineRule="auto"/>
        <w:rPr>
          <w:b/>
          <w:sz w:val="28"/>
          <w:szCs w:val="28"/>
        </w:rPr>
      </w:pPr>
      <w:r>
        <w:rPr>
          <w:sz w:val="28"/>
          <w:szCs w:val="28"/>
        </w:rPr>
        <w:lastRenderedPageBreak/>
        <w:t xml:space="preserve">                                                    </w:t>
      </w:r>
      <w:r w:rsidRPr="00316D32">
        <w:rPr>
          <w:b/>
          <w:sz w:val="28"/>
          <w:szCs w:val="28"/>
        </w:rPr>
        <w:t xml:space="preserve">  </w:t>
      </w:r>
      <w:r>
        <w:rPr>
          <w:b/>
          <w:sz w:val="28"/>
          <w:szCs w:val="28"/>
        </w:rPr>
        <w:t xml:space="preserve">      </w:t>
      </w:r>
      <w:r w:rsidRPr="00316D32">
        <w:rPr>
          <w:b/>
          <w:sz w:val="28"/>
          <w:szCs w:val="28"/>
        </w:rPr>
        <w:t>Содержание</w:t>
      </w:r>
      <w:r w:rsidRPr="00655FC6">
        <w:rPr>
          <w:b/>
          <w:sz w:val="28"/>
          <w:szCs w:val="28"/>
        </w:rPr>
        <w:fldChar w:fldCharType="begin"/>
      </w:r>
      <w:r w:rsidRPr="00316D32">
        <w:rPr>
          <w:b/>
          <w:sz w:val="28"/>
          <w:szCs w:val="28"/>
        </w:rPr>
        <w:instrText xml:space="preserve"> TOC \o "1-3" \h \z \u </w:instrText>
      </w:r>
      <w:r w:rsidRPr="00655FC6">
        <w:rPr>
          <w:b/>
          <w:sz w:val="28"/>
          <w:szCs w:val="28"/>
        </w:rPr>
        <w:fldChar w:fldCharType="separate"/>
      </w:r>
    </w:p>
    <w:p w14:paraId="0007F44F" w14:textId="77777777" w:rsidR="00261057" w:rsidRPr="00316D32" w:rsidRDefault="00261057" w:rsidP="00261057">
      <w:pPr>
        <w:pStyle w:val="11"/>
        <w:ind w:right="-1"/>
        <w:rPr>
          <w:noProof/>
        </w:rPr>
      </w:pPr>
      <w:r w:rsidRPr="00316D32">
        <w:rPr>
          <w:noProof/>
        </w:rPr>
        <w:fldChar w:fldCharType="begin"/>
      </w:r>
      <w:r w:rsidRPr="00316D32">
        <w:rPr>
          <w:noProof/>
        </w:rPr>
        <w:instrText xml:space="preserve"> TOC \o "1-3" \h \z \u </w:instrText>
      </w:r>
      <w:r w:rsidRPr="00316D32">
        <w:rPr>
          <w:noProof/>
        </w:rPr>
        <w:fldChar w:fldCharType="separate"/>
      </w:r>
      <w:hyperlink w:anchor="_Toc480739931" w:history="1">
        <w:r w:rsidRPr="00316D32">
          <w:rPr>
            <w:rStyle w:val="af3"/>
            <w:noProof/>
            <w:color w:val="auto"/>
            <w:sz w:val="28"/>
            <w:szCs w:val="28"/>
          </w:rPr>
          <w:t>1. Наименование дисциплины</w:t>
        </w:r>
        <w:r>
          <w:rPr>
            <w:noProof/>
            <w:webHidden/>
          </w:rPr>
          <w:t>………………………………………………………………………3</w:t>
        </w:r>
      </w:hyperlink>
    </w:p>
    <w:p w14:paraId="4C3424CF" w14:textId="77777777" w:rsidR="00261057" w:rsidRPr="00316D32" w:rsidRDefault="007B4B71" w:rsidP="00261057">
      <w:pPr>
        <w:pStyle w:val="11"/>
        <w:ind w:right="-1"/>
        <w:rPr>
          <w:noProof/>
        </w:rPr>
      </w:pPr>
      <w:hyperlink w:anchor="_Toc480739932" w:history="1">
        <w:r w:rsidR="00261057" w:rsidRPr="00316D32">
          <w:rPr>
            <w:rStyle w:val="af3"/>
            <w:noProof/>
            <w:color w:val="auto"/>
            <w:sz w:val="28"/>
            <w:szCs w:val="28"/>
          </w:rPr>
          <w:t>2. Перечень планируемых результатов обучения по дисциплине, соотнесенных с планируемыми результатами освоения образовательной программы</w:t>
        </w:r>
        <w:r w:rsidR="00261057">
          <w:rPr>
            <w:rStyle w:val="af3"/>
            <w:noProof/>
            <w:color w:val="auto"/>
            <w:sz w:val="28"/>
            <w:szCs w:val="28"/>
          </w:rPr>
          <w:t>.......……………</w:t>
        </w:r>
        <w:r w:rsidR="00261057">
          <w:rPr>
            <w:noProof/>
            <w:webHidden/>
          </w:rPr>
          <w:t>3</w:t>
        </w:r>
      </w:hyperlink>
    </w:p>
    <w:p w14:paraId="0774F631" w14:textId="176A3AD3" w:rsidR="00261057" w:rsidRPr="00316D32" w:rsidRDefault="007B4B71" w:rsidP="00261057">
      <w:pPr>
        <w:pStyle w:val="11"/>
        <w:ind w:right="-1"/>
        <w:rPr>
          <w:noProof/>
        </w:rPr>
      </w:pPr>
      <w:hyperlink w:anchor="_Toc480739933" w:history="1">
        <w:r w:rsidR="00261057" w:rsidRPr="00316D32">
          <w:rPr>
            <w:rStyle w:val="af3"/>
            <w:noProof/>
            <w:color w:val="auto"/>
            <w:sz w:val="28"/>
            <w:szCs w:val="28"/>
          </w:rPr>
          <w:t>3. Место дисциплины в структуре образовательной программы</w:t>
        </w:r>
        <w:r w:rsidR="00261057">
          <w:rPr>
            <w:noProof/>
            <w:webHidden/>
          </w:rPr>
          <w:t>………………………….</w:t>
        </w:r>
        <w:r w:rsidR="00790BAC">
          <w:rPr>
            <w:noProof/>
            <w:webHidden/>
          </w:rPr>
          <w:t>4</w:t>
        </w:r>
      </w:hyperlink>
    </w:p>
    <w:p w14:paraId="2D156083" w14:textId="7E2287C9" w:rsidR="00261057" w:rsidRPr="00316D32" w:rsidRDefault="007B4B71" w:rsidP="00261057">
      <w:pPr>
        <w:pStyle w:val="11"/>
        <w:ind w:right="-1"/>
        <w:rPr>
          <w:noProof/>
        </w:rPr>
      </w:pPr>
      <w:hyperlink w:anchor="_Toc480739934" w:history="1">
        <w:r w:rsidR="00261057" w:rsidRPr="00316D32">
          <w:rPr>
            <w:rStyle w:val="af3"/>
            <w:noProof/>
            <w:color w:val="auto"/>
            <w:sz w:val="28"/>
            <w:szCs w:val="28"/>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261057">
          <w:rPr>
            <w:noProof/>
            <w:webHidden/>
          </w:rPr>
          <w:t>……………………………………………………………………………………</w:t>
        </w:r>
        <w:r w:rsidR="00790BAC">
          <w:rPr>
            <w:noProof/>
            <w:webHidden/>
          </w:rPr>
          <w:t>5</w:t>
        </w:r>
      </w:hyperlink>
    </w:p>
    <w:p w14:paraId="28244999" w14:textId="71953341" w:rsidR="00261057" w:rsidRPr="00316D32" w:rsidRDefault="007B4B71" w:rsidP="00261057">
      <w:pPr>
        <w:pStyle w:val="11"/>
        <w:ind w:right="-1"/>
        <w:rPr>
          <w:noProof/>
        </w:rPr>
      </w:pPr>
      <w:hyperlink w:anchor="_Toc480739935" w:history="1">
        <w:r w:rsidR="00261057" w:rsidRPr="00316D32">
          <w:rPr>
            <w:rStyle w:val="af3"/>
            <w:noProof/>
            <w:color w:val="auto"/>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261057">
          <w:rPr>
            <w:noProof/>
            <w:webHidden/>
          </w:rPr>
          <w:t>……………..</w:t>
        </w:r>
        <w:r w:rsidR="00790BAC">
          <w:rPr>
            <w:noProof/>
            <w:webHidden/>
          </w:rPr>
          <w:t>5</w:t>
        </w:r>
      </w:hyperlink>
    </w:p>
    <w:p w14:paraId="13283B6A" w14:textId="320B609E" w:rsidR="00261057" w:rsidRPr="00316D32" w:rsidRDefault="007B4B71" w:rsidP="00261057">
      <w:pPr>
        <w:pStyle w:val="11"/>
        <w:ind w:right="-1"/>
        <w:rPr>
          <w:noProof/>
        </w:rPr>
      </w:pPr>
      <w:hyperlink w:anchor="_Toc480739939" w:history="1">
        <w:r w:rsidR="00261057" w:rsidRPr="00316D32">
          <w:rPr>
            <w:rStyle w:val="af3"/>
            <w:noProof/>
            <w:color w:val="auto"/>
            <w:sz w:val="28"/>
            <w:szCs w:val="28"/>
          </w:rPr>
          <w:t>6. Учебно-методическое обеспечение для самостоятельной работы обучающихся по дисциплине</w:t>
        </w:r>
        <w:r w:rsidR="00261057">
          <w:rPr>
            <w:noProof/>
            <w:webHidden/>
          </w:rPr>
          <w:t>……………………………………………………………………………………………..1</w:t>
        </w:r>
      </w:hyperlink>
      <w:r w:rsidR="00790BAC">
        <w:rPr>
          <w:noProof/>
        </w:rPr>
        <w:t>2</w:t>
      </w:r>
    </w:p>
    <w:p w14:paraId="097C1A44" w14:textId="242CB3A1" w:rsidR="00261057" w:rsidRPr="00316D32" w:rsidRDefault="007B4B71" w:rsidP="00261057">
      <w:pPr>
        <w:pStyle w:val="11"/>
        <w:ind w:right="-1"/>
        <w:rPr>
          <w:noProof/>
        </w:rPr>
      </w:pPr>
      <w:hyperlink w:anchor="_Toc480739942" w:history="1">
        <w:r w:rsidR="00261057" w:rsidRPr="00316D32">
          <w:rPr>
            <w:rStyle w:val="af3"/>
            <w:noProof/>
            <w:color w:val="auto"/>
            <w:sz w:val="28"/>
            <w:szCs w:val="28"/>
          </w:rPr>
          <w:t>7. Фонд оценочных средств для проведения промежуточной аттестации обучающихся по дисциплине</w:t>
        </w:r>
        <w:r w:rsidR="00261057">
          <w:rPr>
            <w:noProof/>
            <w:webHidden/>
          </w:rPr>
          <w:t>…………………………………………………………………………………………2</w:t>
        </w:r>
      </w:hyperlink>
      <w:r w:rsidR="00790BAC">
        <w:rPr>
          <w:noProof/>
        </w:rPr>
        <w:t>2</w:t>
      </w:r>
    </w:p>
    <w:p w14:paraId="7908647D" w14:textId="20BCF242" w:rsidR="00261057" w:rsidRPr="00316D32" w:rsidRDefault="007B4B71" w:rsidP="00261057">
      <w:pPr>
        <w:pStyle w:val="11"/>
        <w:ind w:right="-1"/>
        <w:rPr>
          <w:noProof/>
        </w:rPr>
      </w:pPr>
      <w:hyperlink w:anchor="_Toc480739947" w:history="1">
        <w:r w:rsidR="00261057" w:rsidRPr="00316D32">
          <w:rPr>
            <w:rStyle w:val="af3"/>
            <w:noProof/>
            <w:color w:val="auto"/>
            <w:sz w:val="28"/>
            <w:szCs w:val="28"/>
          </w:rPr>
          <w:t>8. Перечень основной и дополнительной учебной литературы, необходимой для освоения дисциплины</w:t>
        </w:r>
        <w:r w:rsidR="00261057">
          <w:rPr>
            <w:noProof/>
            <w:webHidden/>
          </w:rPr>
          <w:t>……………………………………………………………………………….</w:t>
        </w:r>
      </w:hyperlink>
      <w:r w:rsidR="00790BAC">
        <w:rPr>
          <w:noProof/>
        </w:rPr>
        <w:t>29</w:t>
      </w:r>
    </w:p>
    <w:p w14:paraId="5203FBAE" w14:textId="2EF9096A" w:rsidR="00261057" w:rsidRPr="00316D32" w:rsidRDefault="007B4B71" w:rsidP="00261057">
      <w:pPr>
        <w:pStyle w:val="11"/>
        <w:ind w:right="-1"/>
        <w:rPr>
          <w:noProof/>
        </w:rPr>
      </w:pPr>
      <w:hyperlink w:anchor="_Toc480739948" w:history="1">
        <w:r w:rsidR="00261057" w:rsidRPr="00316D32">
          <w:rPr>
            <w:rStyle w:val="af3"/>
            <w:noProof/>
            <w:color w:val="auto"/>
            <w:sz w:val="28"/>
            <w:szCs w:val="28"/>
          </w:rPr>
          <w:t>9. Перечень ресурсов информационно-телекоммуникационной сети «Интернет», необходимых для освоения дисциплины</w:t>
        </w:r>
        <w:r w:rsidR="00261057">
          <w:rPr>
            <w:noProof/>
            <w:webHidden/>
          </w:rPr>
          <w:t>……………………………………………………….</w:t>
        </w:r>
      </w:hyperlink>
      <w:r w:rsidR="00790BAC">
        <w:rPr>
          <w:noProof/>
        </w:rPr>
        <w:t>30</w:t>
      </w:r>
    </w:p>
    <w:p w14:paraId="7DDB2E2E" w14:textId="3621B4ED" w:rsidR="00261057" w:rsidRPr="00316D32" w:rsidRDefault="007B4B71" w:rsidP="00261057">
      <w:pPr>
        <w:pStyle w:val="11"/>
        <w:ind w:right="-1"/>
        <w:rPr>
          <w:noProof/>
        </w:rPr>
      </w:pPr>
      <w:hyperlink w:anchor="_Toc480739949" w:history="1">
        <w:r w:rsidR="00261057" w:rsidRPr="00316D32">
          <w:rPr>
            <w:rStyle w:val="af3"/>
            <w:noProof/>
            <w:color w:val="auto"/>
            <w:sz w:val="28"/>
            <w:szCs w:val="28"/>
          </w:rPr>
          <w:t>10. Методические указания для обучающихся по освоению дисциплины и выполнению различных форм самостоятельной работы</w:t>
        </w:r>
        <w:r w:rsidR="00261057">
          <w:rPr>
            <w:noProof/>
            <w:webHidden/>
          </w:rPr>
          <w:t>……………………………………</w:t>
        </w:r>
      </w:hyperlink>
      <w:r w:rsidR="00790BAC">
        <w:rPr>
          <w:noProof/>
        </w:rPr>
        <w:t>31</w:t>
      </w:r>
    </w:p>
    <w:p w14:paraId="5C879119" w14:textId="02C207F6" w:rsidR="00261057" w:rsidRPr="00316D32" w:rsidRDefault="007B4B71" w:rsidP="00261057">
      <w:pPr>
        <w:pStyle w:val="11"/>
        <w:ind w:right="-1"/>
        <w:rPr>
          <w:noProof/>
        </w:rPr>
      </w:pPr>
      <w:hyperlink w:anchor="_Toc480739950" w:history="1">
        <w:r w:rsidR="00261057" w:rsidRPr="00316D32">
          <w:rPr>
            <w:rStyle w:val="af3"/>
            <w:noProof/>
            <w:color w:val="auto"/>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261057">
          <w:rPr>
            <w:noProof/>
            <w:webHidden/>
          </w:rPr>
          <w:t>……………</w:t>
        </w:r>
        <w:r w:rsidR="005D20B5">
          <w:rPr>
            <w:noProof/>
            <w:webHidden/>
          </w:rPr>
          <w:t>..</w:t>
        </w:r>
        <w:r w:rsidR="00261057">
          <w:rPr>
            <w:noProof/>
            <w:webHidden/>
          </w:rPr>
          <w:t>……..</w:t>
        </w:r>
        <w:r w:rsidR="00790BAC">
          <w:rPr>
            <w:noProof/>
            <w:webHidden/>
          </w:rPr>
          <w:t>31</w:t>
        </w:r>
      </w:hyperlink>
    </w:p>
    <w:p w14:paraId="57D6459F" w14:textId="41C3309C" w:rsidR="00261057" w:rsidRPr="00316D32" w:rsidRDefault="007B4B71" w:rsidP="00261057">
      <w:pPr>
        <w:pStyle w:val="11"/>
        <w:ind w:right="-1"/>
        <w:rPr>
          <w:noProof/>
        </w:rPr>
      </w:pPr>
      <w:hyperlink w:anchor="_Toc480739951" w:history="1">
        <w:r w:rsidR="00261057" w:rsidRPr="00316D32">
          <w:rPr>
            <w:rStyle w:val="af3"/>
            <w:noProof/>
            <w:color w:val="auto"/>
            <w:sz w:val="28"/>
            <w:szCs w:val="28"/>
          </w:rPr>
          <w:t>12. Описание материально-технической базы, необходимой для осуществления образовательного процесса по дисциплине</w:t>
        </w:r>
        <w:r w:rsidR="00261057">
          <w:rPr>
            <w:noProof/>
            <w:webHidden/>
          </w:rPr>
          <w:t>……………………………………………………</w:t>
        </w:r>
        <w:r w:rsidR="00790BAC">
          <w:rPr>
            <w:noProof/>
            <w:webHidden/>
          </w:rPr>
          <w:t>32</w:t>
        </w:r>
      </w:hyperlink>
    </w:p>
    <w:p w14:paraId="5239C0EC" w14:textId="77777777" w:rsidR="00261057" w:rsidRPr="00655FC6" w:rsidRDefault="00261057" w:rsidP="00261057">
      <w:pPr>
        <w:tabs>
          <w:tab w:val="right" w:leader="dot" w:pos="9070"/>
        </w:tabs>
        <w:spacing w:line="360" w:lineRule="auto"/>
        <w:jc w:val="both"/>
        <w:rPr>
          <w:noProof/>
        </w:rPr>
      </w:pPr>
      <w:r w:rsidRPr="00316D32">
        <w:rPr>
          <w:b/>
          <w:bCs/>
          <w:noProof/>
          <w:sz w:val="28"/>
          <w:szCs w:val="28"/>
        </w:rPr>
        <w:fldChar w:fldCharType="end"/>
      </w:r>
    </w:p>
    <w:p w14:paraId="633798C2" w14:textId="63A5272A" w:rsidR="0034699C" w:rsidRPr="00BE1687" w:rsidRDefault="00261057" w:rsidP="00BE1687">
      <w:r w:rsidRPr="00655FC6">
        <w:fldChar w:fldCharType="end"/>
      </w:r>
    </w:p>
    <w:p w14:paraId="66EC2CEE" w14:textId="77777777" w:rsidR="000C5D47" w:rsidRDefault="000C5D47" w:rsidP="00C52F7B">
      <w:pPr>
        <w:keepNext/>
        <w:jc w:val="center"/>
        <w:rPr>
          <w:b/>
          <w:sz w:val="28"/>
          <w:szCs w:val="28"/>
        </w:rPr>
      </w:pPr>
    </w:p>
    <w:p w14:paraId="331D6EE6" w14:textId="51DC5E7B" w:rsidR="00C52F7B" w:rsidRDefault="00C52F7B" w:rsidP="00F95658">
      <w:pPr>
        <w:keepNext/>
        <w:ind w:firstLine="709"/>
        <w:jc w:val="both"/>
        <w:rPr>
          <w:b/>
          <w:sz w:val="28"/>
          <w:szCs w:val="28"/>
        </w:rPr>
      </w:pPr>
    </w:p>
    <w:p w14:paraId="0E2187ED" w14:textId="77777777" w:rsidR="00BE1687" w:rsidRDefault="00BE1687" w:rsidP="00F95658">
      <w:pPr>
        <w:keepNext/>
        <w:ind w:firstLine="709"/>
        <w:jc w:val="both"/>
        <w:rPr>
          <w:b/>
          <w:sz w:val="28"/>
          <w:szCs w:val="28"/>
        </w:rPr>
      </w:pPr>
    </w:p>
    <w:p w14:paraId="6C6D492B" w14:textId="77777777" w:rsidR="002561E8" w:rsidRDefault="002561E8">
      <w:pPr>
        <w:widowControl/>
        <w:autoSpaceDE/>
        <w:autoSpaceDN/>
        <w:adjustRightInd/>
        <w:spacing w:after="200" w:line="276" w:lineRule="auto"/>
        <w:rPr>
          <w:b/>
          <w:sz w:val="28"/>
          <w:szCs w:val="28"/>
        </w:rPr>
      </w:pPr>
      <w:r>
        <w:rPr>
          <w:b/>
          <w:sz w:val="28"/>
          <w:szCs w:val="28"/>
        </w:rPr>
        <w:br w:type="page"/>
      </w:r>
    </w:p>
    <w:p w14:paraId="0B344081" w14:textId="019C837F" w:rsidR="00C52F7B" w:rsidRDefault="00C52F7B" w:rsidP="00F95658">
      <w:pPr>
        <w:keepNext/>
        <w:ind w:firstLine="709"/>
        <w:jc w:val="both"/>
        <w:rPr>
          <w:b/>
          <w:sz w:val="28"/>
          <w:szCs w:val="28"/>
        </w:rPr>
      </w:pPr>
      <w:r>
        <w:rPr>
          <w:b/>
          <w:sz w:val="28"/>
          <w:szCs w:val="28"/>
        </w:rPr>
        <w:lastRenderedPageBreak/>
        <w:t xml:space="preserve">1. Наименование </w:t>
      </w:r>
      <w:r w:rsidR="000C5D47">
        <w:rPr>
          <w:b/>
          <w:sz w:val="28"/>
          <w:szCs w:val="28"/>
        </w:rPr>
        <w:t>дисциплины</w:t>
      </w:r>
      <w:r>
        <w:rPr>
          <w:b/>
          <w:sz w:val="28"/>
          <w:szCs w:val="28"/>
        </w:rPr>
        <w:t xml:space="preserve"> </w:t>
      </w:r>
    </w:p>
    <w:p w14:paraId="64CCA07D" w14:textId="61B2CF63" w:rsidR="00A8771A" w:rsidRDefault="00A8771A" w:rsidP="007A248A">
      <w:pPr>
        <w:tabs>
          <w:tab w:val="left" w:pos="540"/>
        </w:tabs>
        <w:contextualSpacing/>
        <w:jc w:val="both"/>
        <w:rPr>
          <w:sz w:val="28"/>
          <w:szCs w:val="28"/>
        </w:rPr>
      </w:pPr>
      <w:r w:rsidRPr="008D689E">
        <w:rPr>
          <w:sz w:val="28"/>
          <w:szCs w:val="28"/>
        </w:rPr>
        <w:t>Дисциплина «</w:t>
      </w:r>
      <w:r w:rsidRPr="00F37C7E">
        <w:rPr>
          <w:sz w:val="28"/>
          <w:szCs w:val="28"/>
        </w:rPr>
        <w:t>Современные формы и методы налогового консультирования</w:t>
      </w:r>
      <w:r w:rsidRPr="008D689E">
        <w:rPr>
          <w:sz w:val="28"/>
          <w:szCs w:val="28"/>
        </w:rPr>
        <w:t>»</w:t>
      </w:r>
      <w:r>
        <w:rPr>
          <w:sz w:val="28"/>
          <w:szCs w:val="28"/>
        </w:rPr>
        <w:t>.</w:t>
      </w:r>
    </w:p>
    <w:p w14:paraId="23CAED72" w14:textId="77777777" w:rsidR="007A248A" w:rsidRDefault="007A248A" w:rsidP="007A248A">
      <w:pPr>
        <w:tabs>
          <w:tab w:val="left" w:pos="540"/>
        </w:tabs>
        <w:contextualSpacing/>
        <w:jc w:val="both"/>
        <w:rPr>
          <w:sz w:val="28"/>
          <w:szCs w:val="28"/>
        </w:rPr>
      </w:pPr>
    </w:p>
    <w:p w14:paraId="3408A5A0" w14:textId="77777777" w:rsidR="007A248A" w:rsidRDefault="00C52F7B" w:rsidP="00F95658">
      <w:pPr>
        <w:tabs>
          <w:tab w:val="left" w:pos="540"/>
        </w:tabs>
        <w:ind w:firstLine="709"/>
        <w:contextualSpacing/>
        <w:jc w:val="both"/>
        <w:rPr>
          <w:b/>
          <w:sz w:val="28"/>
          <w:szCs w:val="28"/>
        </w:rPr>
      </w:pPr>
      <w:r w:rsidRPr="00BE3BA3">
        <w:rPr>
          <w:b/>
          <w:sz w:val="28"/>
          <w:szCs w:val="28"/>
        </w:rPr>
        <w:t>2.</w:t>
      </w:r>
      <w:r w:rsidR="00901E20" w:rsidRPr="00670652">
        <w:rPr>
          <w:b/>
          <w:sz w:val="28"/>
          <w:szCs w:val="28"/>
        </w:rPr>
        <w:t xml:space="preserve"> </w:t>
      </w:r>
      <w:r w:rsidR="007A248A" w:rsidRPr="007A248A">
        <w:rPr>
          <w:b/>
          <w:sz w:val="28"/>
          <w:szCs w:val="28"/>
        </w:rPr>
        <w:t>Перечень планируемых результатов обучения по дисциплине, соотнесенных с планируемыми результатами освоения образовательной программы</w:t>
      </w:r>
    </w:p>
    <w:p w14:paraId="0411B515" w14:textId="31B97D4C" w:rsidR="0088321E" w:rsidRPr="0088321E" w:rsidRDefault="0088321E" w:rsidP="00F95658">
      <w:pPr>
        <w:tabs>
          <w:tab w:val="left" w:pos="540"/>
        </w:tabs>
        <w:ind w:firstLine="709"/>
        <w:contextualSpacing/>
        <w:jc w:val="both"/>
        <w:rPr>
          <w:sz w:val="28"/>
          <w:szCs w:val="28"/>
        </w:rPr>
      </w:pPr>
      <w:r>
        <w:rPr>
          <w:sz w:val="28"/>
          <w:szCs w:val="28"/>
        </w:rPr>
        <w:t xml:space="preserve"> </w:t>
      </w:r>
    </w:p>
    <w:p w14:paraId="22BC0170" w14:textId="6C6C7D04" w:rsidR="004972E1" w:rsidRDefault="004972E1" w:rsidP="004972E1">
      <w:pPr>
        <w:keepNext/>
        <w:jc w:val="right"/>
        <w:rPr>
          <w:sz w:val="28"/>
          <w:szCs w:val="28"/>
        </w:rPr>
      </w:pPr>
      <w:r w:rsidRPr="00E14748">
        <w:rPr>
          <w:sz w:val="28"/>
          <w:szCs w:val="28"/>
        </w:rPr>
        <w:t>Таблица 1</w:t>
      </w:r>
    </w:p>
    <w:p w14:paraId="1904EFC7" w14:textId="77777777" w:rsidR="00E14748" w:rsidRPr="00E14748" w:rsidRDefault="00E14748" w:rsidP="004972E1">
      <w:pPr>
        <w:keepNext/>
        <w:jc w:val="right"/>
        <w:rPr>
          <w:sz w:val="28"/>
          <w:szCs w:val="28"/>
        </w:rPr>
      </w:pPr>
    </w:p>
    <w:tbl>
      <w:tblPr>
        <w:tblStyle w:val="a7"/>
        <w:tblW w:w="5055" w:type="pct"/>
        <w:tblInd w:w="-113" w:type="dxa"/>
        <w:tblLook w:val="04A0" w:firstRow="1" w:lastRow="0" w:firstColumn="1" w:lastColumn="0" w:noHBand="0" w:noVBand="1"/>
      </w:tblPr>
      <w:tblGrid>
        <w:gridCol w:w="1781"/>
        <w:gridCol w:w="2183"/>
        <w:gridCol w:w="2474"/>
        <w:gridCol w:w="3869"/>
      </w:tblGrid>
      <w:tr w:rsidR="004972E1" w14:paraId="2D7D7FA4" w14:textId="77777777" w:rsidTr="000F5A86">
        <w:tc>
          <w:tcPr>
            <w:tcW w:w="864" w:type="pct"/>
          </w:tcPr>
          <w:p w14:paraId="1C34A915" w14:textId="77777777" w:rsidR="004972E1" w:rsidRPr="00B31E68" w:rsidRDefault="004972E1" w:rsidP="00F62B07">
            <w:pPr>
              <w:tabs>
                <w:tab w:val="left" w:pos="540"/>
              </w:tabs>
              <w:contextualSpacing/>
              <w:jc w:val="both"/>
              <w:rPr>
                <w:sz w:val="24"/>
                <w:szCs w:val="24"/>
              </w:rPr>
            </w:pPr>
            <w:r w:rsidRPr="00B31E68">
              <w:rPr>
                <w:sz w:val="24"/>
                <w:szCs w:val="24"/>
              </w:rPr>
              <w:t>Код компетенции</w:t>
            </w:r>
          </w:p>
        </w:tc>
        <w:tc>
          <w:tcPr>
            <w:tcW w:w="1059" w:type="pct"/>
          </w:tcPr>
          <w:p w14:paraId="2B474BF8" w14:textId="77777777" w:rsidR="004972E1" w:rsidRPr="00B31E68" w:rsidRDefault="004972E1" w:rsidP="00F62B07">
            <w:pPr>
              <w:tabs>
                <w:tab w:val="left" w:pos="540"/>
              </w:tabs>
              <w:contextualSpacing/>
              <w:jc w:val="both"/>
              <w:rPr>
                <w:sz w:val="24"/>
                <w:szCs w:val="24"/>
              </w:rPr>
            </w:pPr>
            <w:r w:rsidRPr="00B31E68">
              <w:rPr>
                <w:sz w:val="24"/>
                <w:szCs w:val="24"/>
              </w:rPr>
              <w:t>Наименование компетенции</w:t>
            </w:r>
          </w:p>
        </w:tc>
        <w:tc>
          <w:tcPr>
            <w:tcW w:w="1200" w:type="pct"/>
          </w:tcPr>
          <w:p w14:paraId="693A2B8E" w14:textId="77777777" w:rsidR="004972E1" w:rsidRPr="00B31E68" w:rsidRDefault="004972E1" w:rsidP="00F62B07">
            <w:pPr>
              <w:tabs>
                <w:tab w:val="left" w:pos="540"/>
              </w:tabs>
              <w:contextualSpacing/>
              <w:jc w:val="both"/>
              <w:rPr>
                <w:sz w:val="24"/>
                <w:szCs w:val="24"/>
              </w:rPr>
            </w:pPr>
            <w:r w:rsidRPr="00B31E68">
              <w:rPr>
                <w:sz w:val="24"/>
                <w:szCs w:val="24"/>
              </w:rPr>
              <w:t>Индикаторы достижения компетенции</w:t>
            </w:r>
            <w:r w:rsidRPr="00B31E68">
              <w:rPr>
                <w:rStyle w:val="a5"/>
                <w:sz w:val="24"/>
                <w:szCs w:val="24"/>
              </w:rPr>
              <w:footnoteReference w:id="1"/>
            </w:r>
          </w:p>
        </w:tc>
        <w:tc>
          <w:tcPr>
            <w:tcW w:w="1877" w:type="pct"/>
          </w:tcPr>
          <w:p w14:paraId="77A5C4D8" w14:textId="58BC0430" w:rsidR="004972E1" w:rsidRPr="00B31E68" w:rsidRDefault="004972E1" w:rsidP="00B31E68">
            <w:pPr>
              <w:tabs>
                <w:tab w:val="left" w:pos="540"/>
              </w:tabs>
              <w:contextualSpacing/>
              <w:jc w:val="both"/>
              <w:rPr>
                <w:sz w:val="24"/>
                <w:szCs w:val="24"/>
              </w:rPr>
            </w:pPr>
            <w:r w:rsidRPr="00B31E68">
              <w:rPr>
                <w:sz w:val="24"/>
                <w:szCs w:val="24"/>
              </w:rPr>
              <w:t>Результаты обучения (умения и знания), соотнесенные с индикаторами достижения компетенции</w:t>
            </w:r>
          </w:p>
        </w:tc>
      </w:tr>
      <w:tr w:rsidR="00B31E68" w14:paraId="087A94D0" w14:textId="77777777" w:rsidTr="000F5A86">
        <w:tc>
          <w:tcPr>
            <w:tcW w:w="864" w:type="pct"/>
            <w:vMerge w:val="restart"/>
          </w:tcPr>
          <w:p w14:paraId="15944AFC" w14:textId="7A234ECD" w:rsidR="00B31E68" w:rsidRPr="00B31E68" w:rsidRDefault="00B31E68" w:rsidP="00B31E68">
            <w:pPr>
              <w:tabs>
                <w:tab w:val="left" w:pos="540"/>
              </w:tabs>
              <w:contextualSpacing/>
              <w:rPr>
                <w:sz w:val="24"/>
                <w:szCs w:val="24"/>
              </w:rPr>
            </w:pPr>
            <w:r w:rsidRPr="00B31E68">
              <w:rPr>
                <w:sz w:val="24"/>
                <w:szCs w:val="24"/>
              </w:rPr>
              <w:t>ПКН-1</w:t>
            </w:r>
          </w:p>
        </w:tc>
        <w:tc>
          <w:tcPr>
            <w:tcW w:w="1059" w:type="pct"/>
            <w:vMerge w:val="restart"/>
          </w:tcPr>
          <w:p w14:paraId="750D6F46" w14:textId="6DACDF3D" w:rsidR="00B31E68" w:rsidRPr="00B31E68" w:rsidRDefault="00B31E68" w:rsidP="00B31E68">
            <w:pPr>
              <w:tabs>
                <w:tab w:val="left" w:pos="540"/>
              </w:tabs>
              <w:contextualSpacing/>
              <w:rPr>
                <w:color w:val="FF0000"/>
                <w:sz w:val="24"/>
                <w:szCs w:val="24"/>
              </w:rPr>
            </w:pPr>
            <w:r w:rsidRPr="00B31E68">
              <w:rPr>
                <w:sz w:val="24"/>
                <w:szCs w:val="24"/>
              </w:rPr>
              <w:t xml:space="preserve">Владение основными научными понятиями и категориальным аппаратом современной экономики и их применение при решении прикладных задач </w:t>
            </w:r>
          </w:p>
        </w:tc>
        <w:tc>
          <w:tcPr>
            <w:tcW w:w="1200" w:type="pct"/>
          </w:tcPr>
          <w:p w14:paraId="6F2C9C05" w14:textId="77777777" w:rsidR="00B31E68" w:rsidRPr="00B31E68" w:rsidRDefault="00B31E68" w:rsidP="00B31E68">
            <w:pPr>
              <w:shd w:val="clear" w:color="auto" w:fill="FFFFFF"/>
              <w:contextualSpacing/>
              <w:rPr>
                <w:sz w:val="24"/>
                <w:szCs w:val="24"/>
              </w:rPr>
            </w:pPr>
            <w:r w:rsidRPr="00B31E68">
              <w:rPr>
                <w:color w:val="000000"/>
                <w:sz w:val="24"/>
                <w:szCs w:val="24"/>
              </w:rPr>
              <w:t>1.</w:t>
            </w:r>
            <w:r w:rsidRPr="00B31E68">
              <w:rPr>
                <w:sz w:val="24"/>
                <w:szCs w:val="24"/>
              </w:rPr>
              <w:t xml:space="preserve"> Демонстрирует знание современных экономических концепций, моделей, ведущих школ и направлений развития экономической науки, использует категориальный и научный аппарат при анализе экономических явлений и процессов. </w:t>
            </w:r>
          </w:p>
          <w:p w14:paraId="1F72C672" w14:textId="11692E0C" w:rsidR="00B31E68" w:rsidRPr="00B31E68" w:rsidRDefault="00B31E68" w:rsidP="00B31E68">
            <w:pPr>
              <w:tabs>
                <w:tab w:val="left" w:pos="540"/>
              </w:tabs>
              <w:contextualSpacing/>
              <w:rPr>
                <w:color w:val="FF0000"/>
                <w:sz w:val="24"/>
                <w:szCs w:val="24"/>
              </w:rPr>
            </w:pPr>
          </w:p>
        </w:tc>
        <w:tc>
          <w:tcPr>
            <w:tcW w:w="1877" w:type="pct"/>
          </w:tcPr>
          <w:p w14:paraId="11B1AADF" w14:textId="77777777" w:rsidR="00B31E68" w:rsidRPr="007A26DF" w:rsidRDefault="00B31E68" w:rsidP="00B31E68">
            <w:pPr>
              <w:ind w:firstLine="142"/>
              <w:rPr>
                <w:b/>
                <w:i/>
                <w:sz w:val="24"/>
                <w:szCs w:val="24"/>
                <w:u w:val="single"/>
              </w:rPr>
            </w:pPr>
            <w:r w:rsidRPr="007A26DF">
              <w:rPr>
                <w:b/>
                <w:i/>
                <w:sz w:val="24"/>
                <w:szCs w:val="24"/>
                <w:u w:val="single"/>
              </w:rPr>
              <w:t>Знать:</w:t>
            </w:r>
          </w:p>
          <w:p w14:paraId="22DAF50F" w14:textId="1B43D681" w:rsidR="00B31E68" w:rsidRPr="007A26DF" w:rsidRDefault="00B31E68" w:rsidP="007A26DF">
            <w:pPr>
              <w:rPr>
                <w:sz w:val="24"/>
                <w:szCs w:val="24"/>
              </w:rPr>
            </w:pPr>
            <w:r w:rsidRPr="007A26DF">
              <w:rPr>
                <w:sz w:val="24"/>
                <w:szCs w:val="24"/>
              </w:rPr>
              <w:t>-</w:t>
            </w:r>
            <w:r w:rsidR="00584A78" w:rsidRPr="007A26DF">
              <w:t xml:space="preserve"> </w:t>
            </w:r>
            <w:r w:rsidR="00584A78" w:rsidRPr="007A26DF">
              <w:rPr>
                <w:sz w:val="24"/>
                <w:szCs w:val="24"/>
              </w:rPr>
              <w:t>современные экономические концепций, модели, ведущие школы и направления развития экономической науки</w:t>
            </w:r>
            <w:r w:rsidR="007A26DF" w:rsidRPr="007A26DF">
              <w:rPr>
                <w:sz w:val="24"/>
                <w:szCs w:val="24"/>
              </w:rPr>
              <w:t>.</w:t>
            </w:r>
          </w:p>
          <w:p w14:paraId="44F8109F" w14:textId="77777777" w:rsidR="00B31E68" w:rsidRPr="007A26DF" w:rsidRDefault="00B31E68" w:rsidP="00B31E68">
            <w:pPr>
              <w:ind w:firstLine="142"/>
              <w:rPr>
                <w:b/>
                <w:i/>
                <w:sz w:val="24"/>
                <w:szCs w:val="24"/>
                <w:u w:val="single"/>
              </w:rPr>
            </w:pPr>
            <w:r w:rsidRPr="007A26DF">
              <w:rPr>
                <w:b/>
                <w:i/>
                <w:sz w:val="24"/>
                <w:szCs w:val="24"/>
                <w:u w:val="single"/>
              </w:rPr>
              <w:t>Уметь:</w:t>
            </w:r>
          </w:p>
          <w:p w14:paraId="1133BA31" w14:textId="3B3C6838" w:rsidR="00B31E68" w:rsidRPr="007A26DF" w:rsidRDefault="00B31E68" w:rsidP="007A26DF">
            <w:pPr>
              <w:rPr>
                <w:sz w:val="24"/>
                <w:szCs w:val="24"/>
              </w:rPr>
            </w:pPr>
            <w:r w:rsidRPr="007A26DF">
              <w:rPr>
                <w:sz w:val="24"/>
                <w:szCs w:val="24"/>
              </w:rPr>
              <w:t>-</w:t>
            </w:r>
            <w:r w:rsidRPr="007A26DF">
              <w:rPr>
                <w:bCs/>
                <w:sz w:val="24"/>
                <w:szCs w:val="24"/>
              </w:rPr>
              <w:t xml:space="preserve">анализировать </w:t>
            </w:r>
            <w:r w:rsidR="007A26DF" w:rsidRPr="007A26DF">
              <w:rPr>
                <w:bCs/>
                <w:sz w:val="24"/>
                <w:szCs w:val="24"/>
              </w:rPr>
              <w:t>экономические явления и процессы</w:t>
            </w:r>
            <w:r w:rsidRPr="007A26DF">
              <w:rPr>
                <w:sz w:val="24"/>
                <w:szCs w:val="24"/>
              </w:rPr>
              <w:t xml:space="preserve">. </w:t>
            </w:r>
          </w:p>
        </w:tc>
      </w:tr>
      <w:tr w:rsidR="00B31E68" w14:paraId="51A7069F" w14:textId="77777777" w:rsidTr="000F5A86">
        <w:tc>
          <w:tcPr>
            <w:tcW w:w="864" w:type="pct"/>
            <w:vMerge/>
          </w:tcPr>
          <w:p w14:paraId="3A7E2B4F" w14:textId="77777777" w:rsidR="00B31E68" w:rsidRPr="00B31E68" w:rsidRDefault="00B31E68" w:rsidP="00B31E68">
            <w:pPr>
              <w:tabs>
                <w:tab w:val="left" w:pos="540"/>
              </w:tabs>
              <w:contextualSpacing/>
              <w:rPr>
                <w:sz w:val="24"/>
                <w:szCs w:val="24"/>
              </w:rPr>
            </w:pPr>
          </w:p>
        </w:tc>
        <w:tc>
          <w:tcPr>
            <w:tcW w:w="1059" w:type="pct"/>
            <w:vMerge/>
          </w:tcPr>
          <w:p w14:paraId="155042BA" w14:textId="77777777" w:rsidR="00B31E68" w:rsidRPr="00B31E68" w:rsidRDefault="00B31E68" w:rsidP="00B31E68">
            <w:pPr>
              <w:tabs>
                <w:tab w:val="left" w:pos="540"/>
              </w:tabs>
              <w:contextualSpacing/>
              <w:rPr>
                <w:color w:val="FF0000"/>
                <w:sz w:val="24"/>
                <w:szCs w:val="24"/>
              </w:rPr>
            </w:pPr>
          </w:p>
        </w:tc>
        <w:tc>
          <w:tcPr>
            <w:tcW w:w="1200" w:type="pct"/>
          </w:tcPr>
          <w:p w14:paraId="04669BF5" w14:textId="77777777" w:rsidR="00B31E68" w:rsidRPr="00B31E68" w:rsidRDefault="00B31E68" w:rsidP="00B31E68">
            <w:pPr>
              <w:tabs>
                <w:tab w:val="left" w:pos="993"/>
              </w:tabs>
              <w:rPr>
                <w:sz w:val="24"/>
                <w:szCs w:val="24"/>
              </w:rPr>
            </w:pPr>
            <w:r w:rsidRPr="00B31E68">
              <w:rPr>
                <w:sz w:val="24"/>
                <w:szCs w:val="24"/>
              </w:rPr>
              <w:t>2. Выявляет сущность и особенности современных экономических процессов, их связь с другими процессами, происходящими в обществе, критически переосмысливает текущие социально-экономические проблемы.</w:t>
            </w:r>
          </w:p>
          <w:p w14:paraId="431CA8EB" w14:textId="3CCFA12A" w:rsidR="00B31E68" w:rsidRPr="00B31E68" w:rsidRDefault="00B31E68" w:rsidP="00B31E68">
            <w:pPr>
              <w:tabs>
                <w:tab w:val="left" w:pos="540"/>
              </w:tabs>
              <w:contextualSpacing/>
              <w:rPr>
                <w:color w:val="FF0000"/>
                <w:sz w:val="24"/>
                <w:szCs w:val="24"/>
              </w:rPr>
            </w:pPr>
          </w:p>
        </w:tc>
        <w:tc>
          <w:tcPr>
            <w:tcW w:w="1877" w:type="pct"/>
          </w:tcPr>
          <w:p w14:paraId="3BB24D8D" w14:textId="77777777" w:rsidR="00B31E68" w:rsidRPr="007A26DF" w:rsidRDefault="00B31E68" w:rsidP="00B31E68">
            <w:pPr>
              <w:ind w:firstLine="142"/>
              <w:rPr>
                <w:b/>
                <w:i/>
                <w:sz w:val="24"/>
                <w:szCs w:val="24"/>
                <w:u w:val="single"/>
              </w:rPr>
            </w:pPr>
            <w:r w:rsidRPr="007A26DF">
              <w:rPr>
                <w:b/>
                <w:i/>
                <w:sz w:val="24"/>
                <w:szCs w:val="24"/>
                <w:u w:val="single"/>
              </w:rPr>
              <w:t>Знать:</w:t>
            </w:r>
          </w:p>
          <w:p w14:paraId="3D07A50E" w14:textId="39584AF1" w:rsidR="00B31E68" w:rsidRPr="007A26DF" w:rsidRDefault="00B31E68" w:rsidP="00B31E68">
            <w:pPr>
              <w:rPr>
                <w:sz w:val="24"/>
                <w:szCs w:val="24"/>
              </w:rPr>
            </w:pPr>
            <w:r w:rsidRPr="007A26DF">
              <w:rPr>
                <w:sz w:val="24"/>
                <w:szCs w:val="24"/>
              </w:rPr>
              <w:t>-</w:t>
            </w:r>
            <w:r w:rsidR="007A26DF" w:rsidRPr="007A26DF">
              <w:t xml:space="preserve"> </w:t>
            </w:r>
            <w:r w:rsidR="007A26DF" w:rsidRPr="007A26DF">
              <w:rPr>
                <w:sz w:val="24"/>
                <w:szCs w:val="24"/>
              </w:rPr>
              <w:t>сущность и особенности современных экономических процессов, их связь с другими процессами, происходящими в обществе</w:t>
            </w:r>
            <w:r w:rsidRPr="007A26DF">
              <w:rPr>
                <w:sz w:val="24"/>
                <w:szCs w:val="24"/>
              </w:rPr>
              <w:t>.</w:t>
            </w:r>
          </w:p>
          <w:p w14:paraId="6953D430" w14:textId="77777777" w:rsidR="00B31E68" w:rsidRPr="007A26DF" w:rsidRDefault="00B31E68" w:rsidP="00B31E68">
            <w:pPr>
              <w:ind w:firstLine="142"/>
              <w:rPr>
                <w:b/>
                <w:i/>
                <w:sz w:val="24"/>
                <w:szCs w:val="24"/>
                <w:u w:val="single"/>
              </w:rPr>
            </w:pPr>
            <w:r w:rsidRPr="007A26DF">
              <w:rPr>
                <w:b/>
                <w:i/>
                <w:sz w:val="24"/>
                <w:szCs w:val="24"/>
                <w:u w:val="single"/>
              </w:rPr>
              <w:t>Уметь:</w:t>
            </w:r>
          </w:p>
          <w:p w14:paraId="3D8926EC" w14:textId="4DE0F4C9" w:rsidR="00B31E68" w:rsidRPr="007A26DF" w:rsidRDefault="00B31E68" w:rsidP="007A26DF">
            <w:pPr>
              <w:tabs>
                <w:tab w:val="left" w:pos="540"/>
              </w:tabs>
              <w:contextualSpacing/>
              <w:rPr>
                <w:sz w:val="24"/>
                <w:szCs w:val="24"/>
              </w:rPr>
            </w:pPr>
            <w:r w:rsidRPr="007A26DF">
              <w:rPr>
                <w:sz w:val="24"/>
                <w:szCs w:val="24"/>
              </w:rPr>
              <w:t>-</w:t>
            </w:r>
            <w:r w:rsidRPr="007A26DF">
              <w:rPr>
                <w:bCs/>
                <w:sz w:val="24"/>
                <w:szCs w:val="24"/>
              </w:rPr>
              <w:t xml:space="preserve">анализировать </w:t>
            </w:r>
            <w:r w:rsidR="007A26DF" w:rsidRPr="007A26DF">
              <w:rPr>
                <w:bCs/>
                <w:sz w:val="24"/>
                <w:szCs w:val="24"/>
              </w:rPr>
              <w:t>социально-экономические проблемы</w:t>
            </w:r>
            <w:r w:rsidR="007A26DF" w:rsidRPr="007A26DF">
              <w:rPr>
                <w:sz w:val="24"/>
                <w:szCs w:val="24"/>
              </w:rPr>
              <w:t xml:space="preserve"> современных экономических процессов</w:t>
            </w:r>
            <w:r w:rsidRPr="007A26DF">
              <w:rPr>
                <w:sz w:val="24"/>
                <w:szCs w:val="24"/>
              </w:rPr>
              <w:t>.</w:t>
            </w:r>
          </w:p>
        </w:tc>
      </w:tr>
      <w:tr w:rsidR="007A26DF" w14:paraId="3CC175C0" w14:textId="77777777" w:rsidTr="000F5A86">
        <w:tc>
          <w:tcPr>
            <w:tcW w:w="864" w:type="pct"/>
            <w:vMerge/>
          </w:tcPr>
          <w:p w14:paraId="735E0FF2" w14:textId="77777777" w:rsidR="007A26DF" w:rsidRPr="00B31E68" w:rsidRDefault="007A26DF" w:rsidP="007A26DF">
            <w:pPr>
              <w:tabs>
                <w:tab w:val="left" w:pos="540"/>
              </w:tabs>
              <w:contextualSpacing/>
              <w:rPr>
                <w:sz w:val="24"/>
                <w:szCs w:val="24"/>
              </w:rPr>
            </w:pPr>
          </w:p>
        </w:tc>
        <w:tc>
          <w:tcPr>
            <w:tcW w:w="1059" w:type="pct"/>
            <w:vMerge/>
          </w:tcPr>
          <w:p w14:paraId="7A96B996" w14:textId="77777777" w:rsidR="007A26DF" w:rsidRPr="00B31E68" w:rsidRDefault="007A26DF" w:rsidP="007A26DF">
            <w:pPr>
              <w:tabs>
                <w:tab w:val="left" w:pos="540"/>
              </w:tabs>
              <w:contextualSpacing/>
              <w:rPr>
                <w:color w:val="FF0000"/>
                <w:sz w:val="24"/>
                <w:szCs w:val="24"/>
              </w:rPr>
            </w:pPr>
          </w:p>
        </w:tc>
        <w:tc>
          <w:tcPr>
            <w:tcW w:w="1200" w:type="pct"/>
          </w:tcPr>
          <w:p w14:paraId="035AA74E" w14:textId="3FF7440F" w:rsidR="007A26DF" w:rsidRPr="00B31E68" w:rsidRDefault="007A26DF" w:rsidP="007A26DF">
            <w:pPr>
              <w:tabs>
                <w:tab w:val="left" w:pos="993"/>
              </w:tabs>
              <w:rPr>
                <w:sz w:val="24"/>
                <w:szCs w:val="24"/>
              </w:rPr>
            </w:pPr>
            <w:r w:rsidRPr="00B31E68">
              <w:rPr>
                <w:sz w:val="24"/>
                <w:szCs w:val="24"/>
              </w:rPr>
              <w:t xml:space="preserve">3. Грамотно и результативно пользуется российскими и зарубежными источниками </w:t>
            </w:r>
            <w:r w:rsidRPr="00B31E68">
              <w:rPr>
                <w:sz w:val="24"/>
                <w:szCs w:val="24"/>
              </w:rPr>
              <w:lastRenderedPageBreak/>
              <w:t>научных знаний и экономической информации, знает основные направления экономической политики государства.</w:t>
            </w:r>
          </w:p>
        </w:tc>
        <w:tc>
          <w:tcPr>
            <w:tcW w:w="1877" w:type="pct"/>
          </w:tcPr>
          <w:p w14:paraId="052F2011" w14:textId="77777777" w:rsidR="007A26DF" w:rsidRPr="007A26DF" w:rsidRDefault="007A26DF" w:rsidP="007A26DF">
            <w:pPr>
              <w:ind w:firstLine="142"/>
              <w:rPr>
                <w:b/>
                <w:i/>
                <w:sz w:val="24"/>
                <w:szCs w:val="24"/>
                <w:u w:val="single"/>
              </w:rPr>
            </w:pPr>
            <w:r w:rsidRPr="007A26DF">
              <w:rPr>
                <w:b/>
                <w:i/>
                <w:sz w:val="24"/>
                <w:szCs w:val="24"/>
                <w:u w:val="single"/>
              </w:rPr>
              <w:lastRenderedPageBreak/>
              <w:t>Знать:</w:t>
            </w:r>
          </w:p>
          <w:p w14:paraId="7BEDDD40" w14:textId="67D285F3" w:rsidR="007A26DF" w:rsidRPr="007A26DF" w:rsidRDefault="007A26DF" w:rsidP="007A26DF">
            <w:pPr>
              <w:rPr>
                <w:sz w:val="24"/>
                <w:szCs w:val="24"/>
              </w:rPr>
            </w:pPr>
            <w:r w:rsidRPr="007A26DF">
              <w:rPr>
                <w:sz w:val="24"/>
                <w:szCs w:val="24"/>
              </w:rPr>
              <w:t>-</w:t>
            </w:r>
            <w:r w:rsidRPr="007A26DF">
              <w:t xml:space="preserve"> </w:t>
            </w:r>
            <w:r w:rsidRPr="007A26DF">
              <w:rPr>
                <w:sz w:val="24"/>
                <w:szCs w:val="24"/>
              </w:rPr>
              <w:t>российски</w:t>
            </w:r>
            <w:r>
              <w:rPr>
                <w:sz w:val="24"/>
                <w:szCs w:val="24"/>
              </w:rPr>
              <w:t xml:space="preserve">е </w:t>
            </w:r>
            <w:r w:rsidRPr="007A26DF">
              <w:rPr>
                <w:sz w:val="24"/>
                <w:szCs w:val="24"/>
              </w:rPr>
              <w:t>и зарубежны</w:t>
            </w:r>
            <w:r>
              <w:rPr>
                <w:sz w:val="24"/>
                <w:szCs w:val="24"/>
              </w:rPr>
              <w:t>е</w:t>
            </w:r>
            <w:r w:rsidRPr="007A26DF">
              <w:rPr>
                <w:sz w:val="24"/>
                <w:szCs w:val="24"/>
              </w:rPr>
              <w:t xml:space="preserve"> источник</w:t>
            </w:r>
            <w:r>
              <w:rPr>
                <w:sz w:val="24"/>
                <w:szCs w:val="24"/>
              </w:rPr>
              <w:t>и</w:t>
            </w:r>
            <w:r w:rsidRPr="00B31E68">
              <w:rPr>
                <w:sz w:val="24"/>
                <w:szCs w:val="24"/>
              </w:rPr>
              <w:t xml:space="preserve"> научных знаний и экономической информации</w:t>
            </w:r>
            <w:r>
              <w:rPr>
                <w:sz w:val="24"/>
                <w:szCs w:val="24"/>
              </w:rPr>
              <w:t xml:space="preserve">, а также </w:t>
            </w:r>
            <w:r w:rsidRPr="007A26DF">
              <w:rPr>
                <w:sz w:val="24"/>
                <w:szCs w:val="24"/>
              </w:rPr>
              <w:t xml:space="preserve">основные направления экономической политики </w:t>
            </w:r>
            <w:r w:rsidRPr="007A26DF">
              <w:rPr>
                <w:sz w:val="24"/>
                <w:szCs w:val="24"/>
              </w:rPr>
              <w:lastRenderedPageBreak/>
              <w:t>государства.</w:t>
            </w:r>
          </w:p>
          <w:p w14:paraId="6F4DDF7A" w14:textId="77777777" w:rsidR="007A26DF" w:rsidRPr="007A26DF" w:rsidRDefault="007A26DF" w:rsidP="007A26DF">
            <w:pPr>
              <w:ind w:firstLine="142"/>
              <w:rPr>
                <w:b/>
                <w:i/>
                <w:sz w:val="24"/>
                <w:szCs w:val="24"/>
                <w:u w:val="single"/>
              </w:rPr>
            </w:pPr>
            <w:r w:rsidRPr="007A26DF">
              <w:rPr>
                <w:b/>
                <w:i/>
                <w:sz w:val="24"/>
                <w:szCs w:val="24"/>
                <w:u w:val="single"/>
              </w:rPr>
              <w:t>Уметь:</w:t>
            </w:r>
          </w:p>
          <w:p w14:paraId="47D11FE5" w14:textId="2F5884A2" w:rsidR="007A26DF" w:rsidRPr="00B31E68" w:rsidRDefault="007A26DF" w:rsidP="007A26DF">
            <w:pPr>
              <w:ind w:firstLine="142"/>
              <w:rPr>
                <w:b/>
                <w:i/>
                <w:color w:val="FF0000"/>
                <w:sz w:val="24"/>
                <w:szCs w:val="24"/>
                <w:u w:val="single"/>
              </w:rPr>
            </w:pPr>
            <w:r w:rsidRPr="007A26DF">
              <w:rPr>
                <w:sz w:val="24"/>
                <w:szCs w:val="24"/>
              </w:rPr>
              <w:t>-</w:t>
            </w:r>
            <w:r w:rsidRPr="00B31E68">
              <w:rPr>
                <w:sz w:val="24"/>
                <w:szCs w:val="24"/>
              </w:rPr>
              <w:t xml:space="preserve"> </w:t>
            </w:r>
            <w:r>
              <w:rPr>
                <w:sz w:val="24"/>
                <w:szCs w:val="24"/>
              </w:rPr>
              <w:t xml:space="preserve">анализировать </w:t>
            </w:r>
            <w:r w:rsidRPr="00B31E68">
              <w:rPr>
                <w:sz w:val="24"/>
                <w:szCs w:val="24"/>
              </w:rPr>
              <w:t>основные направления экономической политики государства</w:t>
            </w:r>
            <w:r w:rsidRPr="007A26DF">
              <w:rPr>
                <w:sz w:val="24"/>
                <w:szCs w:val="24"/>
              </w:rPr>
              <w:t>.</w:t>
            </w:r>
          </w:p>
        </w:tc>
      </w:tr>
      <w:tr w:rsidR="007A26DF" w14:paraId="0DE115A8" w14:textId="77777777" w:rsidTr="000F5A86">
        <w:tc>
          <w:tcPr>
            <w:tcW w:w="864" w:type="pct"/>
            <w:vMerge w:val="restart"/>
          </w:tcPr>
          <w:p w14:paraId="72F2824F" w14:textId="6B1F6099" w:rsidR="007A26DF" w:rsidRPr="00B31E68" w:rsidRDefault="007A26DF" w:rsidP="007A26DF">
            <w:pPr>
              <w:tabs>
                <w:tab w:val="left" w:pos="540"/>
              </w:tabs>
              <w:contextualSpacing/>
              <w:rPr>
                <w:sz w:val="24"/>
                <w:szCs w:val="24"/>
              </w:rPr>
            </w:pPr>
            <w:r w:rsidRPr="00B31E68">
              <w:rPr>
                <w:sz w:val="24"/>
                <w:szCs w:val="24"/>
              </w:rPr>
              <w:lastRenderedPageBreak/>
              <w:t>ПКН-6</w:t>
            </w:r>
          </w:p>
        </w:tc>
        <w:tc>
          <w:tcPr>
            <w:tcW w:w="1059" w:type="pct"/>
            <w:vMerge w:val="restart"/>
          </w:tcPr>
          <w:p w14:paraId="5C7E1240" w14:textId="4F5C7EA7" w:rsidR="007A26DF" w:rsidRPr="00B31E68" w:rsidRDefault="007A26DF" w:rsidP="007A26DF">
            <w:pPr>
              <w:tabs>
                <w:tab w:val="left" w:pos="540"/>
              </w:tabs>
              <w:contextualSpacing/>
              <w:rPr>
                <w:color w:val="FF0000"/>
                <w:sz w:val="24"/>
                <w:szCs w:val="24"/>
              </w:rPr>
            </w:pPr>
            <w:r w:rsidRPr="00B31E68">
              <w:rPr>
                <w:sz w:val="24"/>
                <w:szCs w:val="24"/>
              </w:rPr>
              <w:t>Способность предлагать решения  профессиональных задач в меняющихся финансово-экономических условиях</w:t>
            </w:r>
          </w:p>
        </w:tc>
        <w:tc>
          <w:tcPr>
            <w:tcW w:w="1200" w:type="pct"/>
          </w:tcPr>
          <w:p w14:paraId="11643F66" w14:textId="77777777" w:rsidR="007A26DF" w:rsidRPr="00B31E68" w:rsidRDefault="007A26DF" w:rsidP="007A26DF">
            <w:pPr>
              <w:spacing w:line="204" w:lineRule="auto"/>
              <w:rPr>
                <w:sz w:val="24"/>
                <w:szCs w:val="24"/>
              </w:rPr>
            </w:pPr>
            <w:r w:rsidRPr="00B31E68">
              <w:rPr>
                <w:sz w:val="24"/>
                <w:szCs w:val="24"/>
              </w:rPr>
              <w:t>1. 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p w14:paraId="6B8EFD56" w14:textId="0908EA4C" w:rsidR="007A26DF" w:rsidRPr="00B31E68" w:rsidRDefault="007A26DF" w:rsidP="007A26DF">
            <w:pPr>
              <w:tabs>
                <w:tab w:val="left" w:pos="540"/>
              </w:tabs>
              <w:contextualSpacing/>
              <w:rPr>
                <w:color w:val="FF0000"/>
                <w:sz w:val="24"/>
                <w:szCs w:val="24"/>
              </w:rPr>
            </w:pPr>
          </w:p>
        </w:tc>
        <w:tc>
          <w:tcPr>
            <w:tcW w:w="1877" w:type="pct"/>
          </w:tcPr>
          <w:p w14:paraId="2ACA4F7C" w14:textId="77777777" w:rsidR="007A26DF" w:rsidRPr="00B901E3" w:rsidRDefault="007A26DF" w:rsidP="007A26DF">
            <w:pPr>
              <w:ind w:firstLine="142"/>
              <w:rPr>
                <w:b/>
                <w:i/>
                <w:sz w:val="24"/>
                <w:szCs w:val="24"/>
                <w:u w:val="single"/>
              </w:rPr>
            </w:pPr>
            <w:r w:rsidRPr="00B901E3">
              <w:rPr>
                <w:b/>
                <w:i/>
                <w:sz w:val="24"/>
                <w:szCs w:val="24"/>
                <w:u w:val="single"/>
              </w:rPr>
              <w:t>Знать:</w:t>
            </w:r>
          </w:p>
          <w:p w14:paraId="4A7435D2" w14:textId="4F59132F" w:rsidR="007A26DF" w:rsidRPr="00B901E3" w:rsidRDefault="007A26DF" w:rsidP="007A26DF">
            <w:pPr>
              <w:tabs>
                <w:tab w:val="left" w:pos="1418"/>
                <w:tab w:val="right" w:leader="underscore" w:pos="8505"/>
              </w:tabs>
              <w:rPr>
                <w:sz w:val="24"/>
                <w:szCs w:val="24"/>
              </w:rPr>
            </w:pPr>
            <w:r w:rsidRPr="00B901E3">
              <w:rPr>
                <w:sz w:val="24"/>
                <w:szCs w:val="24"/>
              </w:rPr>
              <w:t>-</w:t>
            </w:r>
            <w:r w:rsidRPr="00B901E3">
              <w:t xml:space="preserve"> </w:t>
            </w:r>
            <w:r w:rsidRPr="00B901E3">
              <w:rPr>
                <w:sz w:val="24"/>
                <w:szCs w:val="24"/>
              </w:rPr>
              <w:t>порядок проведения анализа деятельности экономического субъекта, приемы обоснования оперативных, тактических и стратегических управленческих решений.</w:t>
            </w:r>
          </w:p>
          <w:p w14:paraId="67418929" w14:textId="77777777" w:rsidR="007A26DF" w:rsidRPr="00B901E3" w:rsidRDefault="007A26DF" w:rsidP="007A26DF">
            <w:pPr>
              <w:ind w:firstLine="142"/>
              <w:rPr>
                <w:b/>
                <w:i/>
                <w:sz w:val="24"/>
                <w:szCs w:val="24"/>
                <w:u w:val="single"/>
              </w:rPr>
            </w:pPr>
            <w:r w:rsidRPr="00B901E3">
              <w:rPr>
                <w:b/>
                <w:i/>
                <w:sz w:val="24"/>
                <w:szCs w:val="24"/>
                <w:u w:val="single"/>
              </w:rPr>
              <w:t>Уметь:</w:t>
            </w:r>
          </w:p>
          <w:p w14:paraId="6012746C" w14:textId="77777777" w:rsidR="00B901E3" w:rsidRPr="00B901E3" w:rsidRDefault="007A26DF" w:rsidP="007A26DF">
            <w:pPr>
              <w:tabs>
                <w:tab w:val="left" w:pos="1418"/>
                <w:tab w:val="right" w:leader="underscore" w:pos="8505"/>
              </w:tabs>
              <w:rPr>
                <w:sz w:val="24"/>
                <w:szCs w:val="24"/>
              </w:rPr>
            </w:pPr>
            <w:r w:rsidRPr="00B901E3">
              <w:rPr>
                <w:sz w:val="24"/>
                <w:szCs w:val="24"/>
              </w:rPr>
              <w:t xml:space="preserve">-анализировать </w:t>
            </w:r>
            <w:r w:rsidR="00B901E3" w:rsidRPr="00B901E3">
              <w:rPr>
                <w:sz w:val="24"/>
                <w:szCs w:val="24"/>
              </w:rPr>
              <w:t>деятельности экономического субъекта и оперативно разрабатывать тактические и стратегические управленческие решения.</w:t>
            </w:r>
          </w:p>
          <w:p w14:paraId="6799AF25" w14:textId="1567886D" w:rsidR="007A26DF" w:rsidRPr="00B901E3" w:rsidRDefault="007A26DF" w:rsidP="007A26DF">
            <w:pPr>
              <w:tabs>
                <w:tab w:val="left" w:pos="540"/>
              </w:tabs>
              <w:contextualSpacing/>
              <w:rPr>
                <w:sz w:val="24"/>
                <w:szCs w:val="24"/>
              </w:rPr>
            </w:pPr>
          </w:p>
        </w:tc>
      </w:tr>
      <w:tr w:rsidR="007A26DF" w14:paraId="60AC418F" w14:textId="77777777" w:rsidTr="000F5A86">
        <w:tc>
          <w:tcPr>
            <w:tcW w:w="864" w:type="pct"/>
            <w:vMerge/>
          </w:tcPr>
          <w:p w14:paraId="527D230F" w14:textId="77777777" w:rsidR="007A26DF" w:rsidRPr="00B31E68" w:rsidRDefault="007A26DF" w:rsidP="007A26DF">
            <w:pPr>
              <w:tabs>
                <w:tab w:val="left" w:pos="540"/>
              </w:tabs>
              <w:contextualSpacing/>
              <w:rPr>
                <w:sz w:val="24"/>
                <w:szCs w:val="24"/>
              </w:rPr>
            </w:pPr>
          </w:p>
        </w:tc>
        <w:tc>
          <w:tcPr>
            <w:tcW w:w="1059" w:type="pct"/>
            <w:vMerge/>
          </w:tcPr>
          <w:p w14:paraId="25B6E3B2" w14:textId="77777777" w:rsidR="007A26DF" w:rsidRPr="00B31E68" w:rsidRDefault="007A26DF" w:rsidP="007A26DF">
            <w:pPr>
              <w:tabs>
                <w:tab w:val="left" w:pos="540"/>
              </w:tabs>
              <w:contextualSpacing/>
              <w:rPr>
                <w:color w:val="FF0000"/>
                <w:sz w:val="24"/>
                <w:szCs w:val="24"/>
              </w:rPr>
            </w:pPr>
          </w:p>
        </w:tc>
        <w:tc>
          <w:tcPr>
            <w:tcW w:w="1200" w:type="pct"/>
          </w:tcPr>
          <w:p w14:paraId="7449F70E" w14:textId="2F07AF24" w:rsidR="007A26DF" w:rsidRPr="00B31E68" w:rsidRDefault="007A26DF" w:rsidP="007A26DF">
            <w:pPr>
              <w:tabs>
                <w:tab w:val="left" w:pos="540"/>
              </w:tabs>
              <w:contextualSpacing/>
              <w:rPr>
                <w:color w:val="FF0000"/>
                <w:sz w:val="24"/>
                <w:szCs w:val="24"/>
              </w:rPr>
            </w:pPr>
            <w:r w:rsidRPr="00B31E68">
              <w:rPr>
                <w:sz w:val="24"/>
                <w:szCs w:val="24"/>
              </w:rPr>
              <w:t>2. Предлагает варианты решения профессиональных задач в условиях неопределенности</w:t>
            </w:r>
          </w:p>
        </w:tc>
        <w:tc>
          <w:tcPr>
            <w:tcW w:w="1877" w:type="pct"/>
          </w:tcPr>
          <w:p w14:paraId="17D9C29E" w14:textId="77777777" w:rsidR="007A26DF" w:rsidRPr="000F5A86" w:rsidRDefault="007A26DF" w:rsidP="007A26DF">
            <w:pPr>
              <w:ind w:firstLine="142"/>
              <w:rPr>
                <w:b/>
                <w:i/>
                <w:sz w:val="24"/>
                <w:szCs w:val="24"/>
                <w:u w:val="single"/>
              </w:rPr>
            </w:pPr>
            <w:r w:rsidRPr="000F5A86">
              <w:rPr>
                <w:b/>
                <w:i/>
                <w:sz w:val="24"/>
                <w:szCs w:val="24"/>
                <w:u w:val="single"/>
              </w:rPr>
              <w:t>Знать:</w:t>
            </w:r>
          </w:p>
          <w:p w14:paraId="13404DC0" w14:textId="6D821E0C" w:rsidR="007A26DF" w:rsidRPr="000F5A86" w:rsidRDefault="007A26DF" w:rsidP="007A26DF">
            <w:pPr>
              <w:tabs>
                <w:tab w:val="left" w:pos="1418"/>
                <w:tab w:val="right" w:leader="underscore" w:pos="8505"/>
              </w:tabs>
              <w:rPr>
                <w:sz w:val="24"/>
                <w:szCs w:val="24"/>
              </w:rPr>
            </w:pPr>
            <w:r w:rsidRPr="000F5A86">
              <w:rPr>
                <w:sz w:val="24"/>
                <w:szCs w:val="24"/>
              </w:rPr>
              <w:t>-</w:t>
            </w:r>
            <w:r w:rsidR="00B901E3" w:rsidRPr="000F5A86">
              <w:t xml:space="preserve"> </w:t>
            </w:r>
            <w:r w:rsidR="00B901E3" w:rsidRPr="000F5A86">
              <w:rPr>
                <w:sz w:val="24"/>
                <w:szCs w:val="24"/>
              </w:rPr>
              <w:t>варианты решения профессиональных задач в условиях неопределенности</w:t>
            </w:r>
            <w:r w:rsidRPr="000F5A86">
              <w:rPr>
                <w:sz w:val="24"/>
                <w:szCs w:val="24"/>
              </w:rPr>
              <w:t>.</w:t>
            </w:r>
          </w:p>
          <w:p w14:paraId="24F37500" w14:textId="77777777" w:rsidR="007A26DF" w:rsidRPr="000F5A86" w:rsidRDefault="007A26DF" w:rsidP="007A26DF">
            <w:pPr>
              <w:ind w:firstLine="142"/>
              <w:rPr>
                <w:b/>
                <w:i/>
                <w:sz w:val="24"/>
                <w:szCs w:val="24"/>
                <w:u w:val="single"/>
              </w:rPr>
            </w:pPr>
            <w:r w:rsidRPr="000F5A86">
              <w:rPr>
                <w:b/>
                <w:i/>
                <w:sz w:val="24"/>
                <w:szCs w:val="24"/>
                <w:u w:val="single"/>
              </w:rPr>
              <w:t>Уметь:</w:t>
            </w:r>
          </w:p>
          <w:p w14:paraId="5497DAA8" w14:textId="18015E3D" w:rsidR="007A26DF" w:rsidRPr="000F5A86" w:rsidRDefault="007A26DF" w:rsidP="007A26DF">
            <w:pPr>
              <w:tabs>
                <w:tab w:val="left" w:pos="540"/>
              </w:tabs>
              <w:contextualSpacing/>
              <w:rPr>
                <w:sz w:val="24"/>
                <w:szCs w:val="24"/>
              </w:rPr>
            </w:pPr>
            <w:r w:rsidRPr="000F5A86">
              <w:rPr>
                <w:sz w:val="24"/>
                <w:szCs w:val="24"/>
              </w:rPr>
              <w:t>-разрабатывать и моделировать сценарии развития экономического субъекта в зависимости от оценки его финансового состояния.</w:t>
            </w:r>
          </w:p>
        </w:tc>
      </w:tr>
      <w:tr w:rsidR="000F5A86" w14:paraId="6C2058EC" w14:textId="77777777" w:rsidTr="000F5A86">
        <w:tc>
          <w:tcPr>
            <w:tcW w:w="864" w:type="pct"/>
          </w:tcPr>
          <w:p w14:paraId="77978C3D" w14:textId="73A363D1" w:rsidR="000F5A86" w:rsidRPr="00B31E68" w:rsidRDefault="000F5A86" w:rsidP="000F5A86">
            <w:pPr>
              <w:tabs>
                <w:tab w:val="left" w:pos="540"/>
              </w:tabs>
              <w:contextualSpacing/>
              <w:rPr>
                <w:sz w:val="24"/>
                <w:szCs w:val="24"/>
              </w:rPr>
            </w:pPr>
            <w:r w:rsidRPr="00B31E68">
              <w:rPr>
                <w:sz w:val="24"/>
                <w:szCs w:val="24"/>
              </w:rPr>
              <w:t>ПКП-4</w:t>
            </w:r>
          </w:p>
        </w:tc>
        <w:tc>
          <w:tcPr>
            <w:tcW w:w="1059" w:type="pct"/>
          </w:tcPr>
          <w:p w14:paraId="0BEBFA4C" w14:textId="1822263C" w:rsidR="000F5A86" w:rsidRPr="00B31E68" w:rsidRDefault="000F5A86" w:rsidP="000F5A86">
            <w:pPr>
              <w:tabs>
                <w:tab w:val="left" w:pos="540"/>
              </w:tabs>
              <w:contextualSpacing/>
              <w:rPr>
                <w:color w:val="FF0000"/>
                <w:sz w:val="24"/>
                <w:szCs w:val="24"/>
              </w:rPr>
            </w:pPr>
            <w:r w:rsidRPr="00B31E68">
              <w:rPr>
                <w:sz w:val="24"/>
                <w:szCs w:val="24"/>
              </w:rPr>
              <w:t xml:space="preserve">Способность к использованию специальных программных продуктов, применяемых для выполнения бухгалтерско-аналитических и контрольных функций в экономическом субъекте  </w:t>
            </w:r>
          </w:p>
        </w:tc>
        <w:tc>
          <w:tcPr>
            <w:tcW w:w="1200" w:type="pct"/>
          </w:tcPr>
          <w:p w14:paraId="76EDEC14" w14:textId="7B370B2A" w:rsidR="000F5A86" w:rsidRPr="00B31E68" w:rsidRDefault="000F5A86" w:rsidP="000F5A86">
            <w:pPr>
              <w:tabs>
                <w:tab w:val="left" w:pos="540"/>
              </w:tabs>
              <w:contextualSpacing/>
              <w:rPr>
                <w:sz w:val="24"/>
                <w:szCs w:val="24"/>
              </w:rPr>
            </w:pPr>
            <w:r w:rsidRPr="00B31E68">
              <w:rPr>
                <w:rStyle w:val="FontStyle12"/>
                <w:sz w:val="24"/>
                <w:szCs w:val="24"/>
              </w:rPr>
              <w:t>1. Использует общее и профессиональное прикладное программное обеспечение для выполнения бухгалтерско-аналитических и контрольных функций в экономическом субъекте</w:t>
            </w:r>
          </w:p>
        </w:tc>
        <w:tc>
          <w:tcPr>
            <w:tcW w:w="1877" w:type="pct"/>
          </w:tcPr>
          <w:p w14:paraId="46B76983" w14:textId="77777777" w:rsidR="000F5A86" w:rsidRPr="000F5A86" w:rsidRDefault="000F5A86" w:rsidP="000F5A86">
            <w:pPr>
              <w:ind w:firstLine="142"/>
              <w:rPr>
                <w:b/>
                <w:i/>
                <w:sz w:val="24"/>
                <w:szCs w:val="24"/>
                <w:u w:val="single"/>
              </w:rPr>
            </w:pPr>
            <w:r w:rsidRPr="000F5A86">
              <w:rPr>
                <w:b/>
                <w:i/>
                <w:sz w:val="24"/>
                <w:szCs w:val="24"/>
                <w:u w:val="single"/>
              </w:rPr>
              <w:t>Знать:</w:t>
            </w:r>
          </w:p>
          <w:p w14:paraId="0557A11B" w14:textId="66AAFEBF" w:rsidR="000F5A86" w:rsidRPr="000F5A86" w:rsidRDefault="000F5A86" w:rsidP="000F5A86">
            <w:pPr>
              <w:tabs>
                <w:tab w:val="left" w:pos="1418"/>
                <w:tab w:val="right" w:leader="underscore" w:pos="8505"/>
              </w:tabs>
              <w:rPr>
                <w:sz w:val="24"/>
                <w:szCs w:val="24"/>
              </w:rPr>
            </w:pPr>
            <w:r w:rsidRPr="000F5A86">
              <w:rPr>
                <w:sz w:val="24"/>
                <w:szCs w:val="24"/>
              </w:rPr>
              <w:t>-</w:t>
            </w:r>
            <w:r w:rsidRPr="000F5A86">
              <w:t xml:space="preserve"> </w:t>
            </w:r>
            <w:r w:rsidRPr="000F5A86">
              <w:rPr>
                <w:sz w:val="24"/>
                <w:szCs w:val="24"/>
              </w:rPr>
              <w:t>общее и профессиональное прикладное программное обеспечение для выполнения бухгалтерско-аналитических и контрольных функций в экономическом субъекте.</w:t>
            </w:r>
          </w:p>
          <w:p w14:paraId="0DCC4C79" w14:textId="77777777" w:rsidR="000F5A86" w:rsidRPr="000F5A86" w:rsidRDefault="000F5A86" w:rsidP="000F5A86">
            <w:pPr>
              <w:ind w:firstLine="142"/>
              <w:rPr>
                <w:b/>
                <w:i/>
                <w:sz w:val="24"/>
                <w:szCs w:val="24"/>
                <w:u w:val="single"/>
              </w:rPr>
            </w:pPr>
            <w:r w:rsidRPr="000F5A86">
              <w:rPr>
                <w:b/>
                <w:i/>
                <w:sz w:val="24"/>
                <w:szCs w:val="24"/>
                <w:u w:val="single"/>
              </w:rPr>
              <w:t>Уметь:</w:t>
            </w:r>
          </w:p>
          <w:p w14:paraId="2086BD7E" w14:textId="6185FF2C" w:rsidR="000F5A86" w:rsidRPr="00B31E68" w:rsidRDefault="000F5A86" w:rsidP="000F5A86">
            <w:pPr>
              <w:ind w:firstLine="142"/>
              <w:rPr>
                <w:b/>
                <w:i/>
                <w:color w:val="FF0000"/>
                <w:sz w:val="24"/>
                <w:szCs w:val="24"/>
                <w:u w:val="single"/>
              </w:rPr>
            </w:pPr>
            <w:r w:rsidRPr="000F5A86">
              <w:rPr>
                <w:sz w:val="24"/>
                <w:szCs w:val="24"/>
              </w:rPr>
              <w:t>-</w:t>
            </w:r>
            <w:r>
              <w:rPr>
                <w:sz w:val="24"/>
                <w:szCs w:val="24"/>
              </w:rPr>
              <w:t xml:space="preserve">применять </w:t>
            </w:r>
            <w:r w:rsidRPr="00B31E68">
              <w:rPr>
                <w:rStyle w:val="FontStyle12"/>
                <w:sz w:val="24"/>
                <w:szCs w:val="24"/>
              </w:rPr>
              <w:t>общее и профессиональное прикладное программное обеспечение для выполнения бухгалтерско-аналитических и контрольных функций в экономическом субъекте</w:t>
            </w:r>
            <w:r w:rsidRPr="000F5A86">
              <w:rPr>
                <w:sz w:val="24"/>
                <w:szCs w:val="24"/>
              </w:rPr>
              <w:t>.</w:t>
            </w:r>
          </w:p>
        </w:tc>
      </w:tr>
    </w:tbl>
    <w:p w14:paraId="46C8B0D5" w14:textId="77777777" w:rsidR="004972E1" w:rsidRDefault="004972E1" w:rsidP="004972E1">
      <w:pPr>
        <w:keepNext/>
        <w:jc w:val="right"/>
        <w:rPr>
          <w:b/>
          <w:sz w:val="28"/>
          <w:szCs w:val="28"/>
        </w:rPr>
      </w:pPr>
    </w:p>
    <w:p w14:paraId="5141AC88" w14:textId="77777777" w:rsidR="004972E1" w:rsidRDefault="004972E1" w:rsidP="004972E1">
      <w:pPr>
        <w:keepNext/>
        <w:jc w:val="both"/>
        <w:rPr>
          <w:b/>
          <w:sz w:val="28"/>
          <w:szCs w:val="28"/>
        </w:rPr>
      </w:pPr>
    </w:p>
    <w:p w14:paraId="08DD7665" w14:textId="77777777" w:rsidR="00C52F7B" w:rsidRPr="001C58B4" w:rsidRDefault="00C52F7B" w:rsidP="00F95658">
      <w:pPr>
        <w:ind w:firstLine="709"/>
        <w:jc w:val="both"/>
        <w:rPr>
          <w:b/>
          <w:sz w:val="28"/>
          <w:szCs w:val="28"/>
        </w:rPr>
      </w:pPr>
      <w:r w:rsidRPr="001C58B4">
        <w:rPr>
          <w:b/>
          <w:bCs/>
          <w:sz w:val="28"/>
          <w:szCs w:val="28"/>
        </w:rPr>
        <w:t xml:space="preserve">3. Место </w:t>
      </w:r>
      <w:r w:rsidR="00C74FA8">
        <w:rPr>
          <w:b/>
          <w:bCs/>
          <w:sz w:val="28"/>
          <w:szCs w:val="28"/>
        </w:rPr>
        <w:t>дисциплины</w:t>
      </w:r>
      <w:r w:rsidRPr="001C58B4">
        <w:rPr>
          <w:b/>
          <w:bCs/>
          <w:sz w:val="28"/>
          <w:szCs w:val="28"/>
        </w:rPr>
        <w:t xml:space="preserve"> в структуре образовательной программы</w:t>
      </w:r>
    </w:p>
    <w:p w14:paraId="7DBAD298" w14:textId="5C80A1EC" w:rsidR="00833500" w:rsidRPr="00833500" w:rsidRDefault="00A8771A" w:rsidP="00833500">
      <w:pPr>
        <w:ind w:firstLine="709"/>
        <w:jc w:val="both"/>
        <w:rPr>
          <w:snapToGrid w:val="0"/>
          <w:sz w:val="28"/>
          <w:szCs w:val="28"/>
        </w:rPr>
      </w:pPr>
      <w:r w:rsidRPr="00943FEE">
        <w:rPr>
          <w:snapToGrid w:val="0"/>
          <w:sz w:val="28"/>
          <w:szCs w:val="28"/>
        </w:rPr>
        <w:t xml:space="preserve">Дисциплина </w:t>
      </w:r>
      <w:r w:rsidRPr="00943FEE">
        <w:rPr>
          <w:bCs/>
          <w:sz w:val="28"/>
          <w:szCs w:val="28"/>
        </w:rPr>
        <w:t xml:space="preserve">«Современные формы и методы налогового консультирования» </w:t>
      </w:r>
      <w:r w:rsidRPr="00943FEE">
        <w:rPr>
          <w:snapToGrid w:val="0"/>
          <w:sz w:val="28"/>
          <w:szCs w:val="28"/>
        </w:rPr>
        <w:t xml:space="preserve">является дисциплиной </w:t>
      </w:r>
      <w:r w:rsidR="0054456E">
        <w:rPr>
          <w:snapToGrid w:val="0"/>
          <w:sz w:val="28"/>
          <w:szCs w:val="28"/>
        </w:rPr>
        <w:t>ц</w:t>
      </w:r>
      <w:r w:rsidR="0054456E" w:rsidRPr="0054456E">
        <w:rPr>
          <w:snapToGrid w:val="0"/>
          <w:sz w:val="28"/>
          <w:szCs w:val="28"/>
        </w:rPr>
        <w:t>икл</w:t>
      </w:r>
      <w:r w:rsidR="0054456E">
        <w:rPr>
          <w:snapToGrid w:val="0"/>
          <w:sz w:val="28"/>
          <w:szCs w:val="28"/>
        </w:rPr>
        <w:t>а</w:t>
      </w:r>
      <w:r w:rsidR="0054456E" w:rsidRPr="0054456E">
        <w:rPr>
          <w:snapToGrid w:val="0"/>
          <w:sz w:val="28"/>
          <w:szCs w:val="28"/>
        </w:rPr>
        <w:t xml:space="preserve"> профиля "Бизнес-аудит и право"</w:t>
      </w:r>
      <w:r w:rsidR="00833500">
        <w:rPr>
          <w:snapToGrid w:val="0"/>
          <w:sz w:val="28"/>
          <w:szCs w:val="28"/>
        </w:rPr>
        <w:t xml:space="preserve"> о</w:t>
      </w:r>
      <w:r w:rsidR="00833500" w:rsidRPr="00833500">
        <w:rPr>
          <w:snapToGrid w:val="0"/>
          <w:sz w:val="28"/>
          <w:szCs w:val="28"/>
        </w:rPr>
        <w:t>бразовательн</w:t>
      </w:r>
      <w:r w:rsidR="00833500">
        <w:rPr>
          <w:snapToGrid w:val="0"/>
          <w:sz w:val="28"/>
          <w:szCs w:val="28"/>
        </w:rPr>
        <w:t>ой</w:t>
      </w:r>
      <w:r w:rsidR="00833500" w:rsidRPr="00833500">
        <w:rPr>
          <w:snapToGrid w:val="0"/>
          <w:sz w:val="28"/>
          <w:szCs w:val="28"/>
        </w:rPr>
        <w:t xml:space="preserve"> </w:t>
      </w:r>
      <w:r w:rsidR="00833500" w:rsidRPr="00833500">
        <w:rPr>
          <w:snapToGrid w:val="0"/>
          <w:sz w:val="28"/>
          <w:szCs w:val="28"/>
        </w:rPr>
        <w:lastRenderedPageBreak/>
        <w:t>программ</w:t>
      </w:r>
      <w:r w:rsidR="00833500">
        <w:rPr>
          <w:snapToGrid w:val="0"/>
          <w:sz w:val="28"/>
          <w:szCs w:val="28"/>
        </w:rPr>
        <w:t>ы</w:t>
      </w:r>
      <w:r w:rsidR="00833500" w:rsidRPr="00833500">
        <w:rPr>
          <w:snapToGrid w:val="0"/>
          <w:sz w:val="28"/>
          <w:szCs w:val="28"/>
        </w:rPr>
        <w:t xml:space="preserve"> «Бизнес-аудит и право»</w:t>
      </w:r>
      <w:r w:rsidR="00833500">
        <w:rPr>
          <w:snapToGrid w:val="0"/>
          <w:sz w:val="28"/>
          <w:szCs w:val="28"/>
        </w:rPr>
        <w:t xml:space="preserve"> </w:t>
      </w:r>
      <w:r w:rsidR="00833500" w:rsidRPr="00833500">
        <w:rPr>
          <w:snapToGrid w:val="0"/>
          <w:sz w:val="28"/>
          <w:szCs w:val="28"/>
        </w:rPr>
        <w:t>по направлению подготовки</w:t>
      </w:r>
      <w:r w:rsidR="00833500">
        <w:rPr>
          <w:snapToGrid w:val="0"/>
          <w:sz w:val="28"/>
          <w:szCs w:val="28"/>
        </w:rPr>
        <w:t xml:space="preserve"> </w:t>
      </w:r>
      <w:r w:rsidR="00833500" w:rsidRPr="00833500">
        <w:rPr>
          <w:snapToGrid w:val="0"/>
          <w:sz w:val="28"/>
          <w:szCs w:val="28"/>
        </w:rPr>
        <w:t>38.03.01 "Экономика"</w:t>
      </w:r>
    </w:p>
    <w:p w14:paraId="032E11A6" w14:textId="77777777" w:rsidR="00833500" w:rsidRPr="00833500" w:rsidRDefault="00833500" w:rsidP="00833500">
      <w:pPr>
        <w:ind w:firstLine="709"/>
        <w:jc w:val="both"/>
        <w:rPr>
          <w:snapToGrid w:val="0"/>
          <w:sz w:val="28"/>
          <w:szCs w:val="28"/>
        </w:rPr>
      </w:pPr>
    </w:p>
    <w:p w14:paraId="14641946" w14:textId="57D6DAF9" w:rsidR="00C52F7B" w:rsidRPr="007E4CC5" w:rsidRDefault="00C52F7B" w:rsidP="000C1057">
      <w:pPr>
        <w:ind w:firstLine="709"/>
        <w:jc w:val="both"/>
        <w:rPr>
          <w:b/>
          <w:sz w:val="28"/>
          <w:szCs w:val="28"/>
        </w:rPr>
      </w:pPr>
      <w:r w:rsidRPr="007E4CC5">
        <w:rPr>
          <w:b/>
          <w:bCs/>
          <w:sz w:val="28"/>
          <w:szCs w:val="28"/>
        </w:rPr>
        <w:t xml:space="preserve">4. </w:t>
      </w:r>
      <w:r>
        <w:rPr>
          <w:b/>
          <w:bCs/>
          <w:sz w:val="28"/>
          <w:szCs w:val="28"/>
        </w:rPr>
        <w:t>О</w:t>
      </w:r>
      <w:r w:rsidRPr="007E4CC5">
        <w:rPr>
          <w:b/>
          <w:bCs/>
          <w:sz w:val="28"/>
          <w:szCs w:val="28"/>
        </w:rPr>
        <w:t xml:space="preserve">бъем </w:t>
      </w:r>
      <w:r w:rsidR="00EC45DF">
        <w:rPr>
          <w:b/>
          <w:bCs/>
          <w:sz w:val="28"/>
          <w:szCs w:val="28"/>
        </w:rPr>
        <w:t>дисциплины</w:t>
      </w:r>
      <w:r w:rsidR="001B4C63" w:rsidRPr="005532E3">
        <w:rPr>
          <w:b/>
          <w:bCs/>
          <w:sz w:val="28"/>
          <w:szCs w:val="28"/>
        </w:rPr>
        <w:t>(модуля)</w:t>
      </w:r>
      <w:r w:rsidRPr="007E4CC5">
        <w:rPr>
          <w:b/>
          <w:bCs/>
          <w:sz w:val="28"/>
          <w:szCs w:val="28"/>
        </w:rPr>
        <w:t xml:space="preserve"> в зачетных единицах и в академических </w:t>
      </w:r>
      <w:r w:rsidR="00400154">
        <w:rPr>
          <w:b/>
          <w:bCs/>
          <w:sz w:val="28"/>
          <w:szCs w:val="28"/>
        </w:rPr>
        <w:t>ча</w:t>
      </w:r>
      <w:r w:rsidRPr="007E4CC5">
        <w:rPr>
          <w:b/>
          <w:bCs/>
          <w:sz w:val="28"/>
          <w:szCs w:val="28"/>
        </w:rPr>
        <w:t xml:space="preserve">сах с выделением объема </w:t>
      </w:r>
      <w:r w:rsidR="00400154">
        <w:rPr>
          <w:b/>
          <w:bCs/>
          <w:sz w:val="28"/>
          <w:szCs w:val="28"/>
        </w:rPr>
        <w:t>аудиторной (лекции, семинары) и</w:t>
      </w:r>
      <w:r w:rsidRPr="007E4CC5">
        <w:rPr>
          <w:b/>
          <w:bCs/>
          <w:sz w:val="28"/>
          <w:szCs w:val="28"/>
        </w:rPr>
        <w:t xml:space="preserve"> самостоятельной работы обучающихся</w:t>
      </w:r>
      <w:r w:rsidR="00400154">
        <w:rPr>
          <w:b/>
          <w:bCs/>
          <w:sz w:val="28"/>
          <w:szCs w:val="28"/>
        </w:rPr>
        <w:t xml:space="preserve"> </w:t>
      </w:r>
    </w:p>
    <w:p w14:paraId="31E0B720" w14:textId="7C7BFA9C" w:rsidR="00A8771A" w:rsidRDefault="00A8771A" w:rsidP="00A8771A">
      <w:pPr>
        <w:spacing w:line="336" w:lineRule="auto"/>
        <w:ind w:firstLine="709"/>
        <w:jc w:val="both"/>
        <w:rPr>
          <w:iCs/>
          <w:sz w:val="28"/>
          <w:szCs w:val="28"/>
        </w:rPr>
      </w:pPr>
      <w:r w:rsidRPr="009C2304">
        <w:rPr>
          <w:iCs/>
          <w:sz w:val="28"/>
          <w:szCs w:val="28"/>
        </w:rPr>
        <w:t xml:space="preserve">Общая трудоёмкость дисциплины составляет – </w:t>
      </w:r>
      <w:r w:rsidR="008C1ADC">
        <w:rPr>
          <w:iCs/>
          <w:sz w:val="28"/>
          <w:szCs w:val="28"/>
        </w:rPr>
        <w:t>4</w:t>
      </w:r>
      <w:r w:rsidRPr="009C2304">
        <w:rPr>
          <w:iCs/>
          <w:sz w:val="28"/>
          <w:szCs w:val="28"/>
        </w:rPr>
        <w:t xml:space="preserve"> зачетные единицы. Вид промежуточной аттестации – </w:t>
      </w:r>
      <w:r w:rsidR="008C1ADC">
        <w:rPr>
          <w:iCs/>
          <w:sz w:val="28"/>
          <w:szCs w:val="28"/>
        </w:rPr>
        <w:t>экзамен</w:t>
      </w:r>
      <w:r w:rsidR="00600A8B">
        <w:rPr>
          <w:iCs/>
          <w:sz w:val="28"/>
          <w:szCs w:val="28"/>
        </w:rPr>
        <w:t>.</w:t>
      </w:r>
    </w:p>
    <w:p w14:paraId="7352CC41" w14:textId="2AF82922" w:rsidR="00C52F7B" w:rsidRDefault="00C52F7B" w:rsidP="003678E5">
      <w:pPr>
        <w:keepNext/>
        <w:jc w:val="right"/>
        <w:rPr>
          <w:sz w:val="28"/>
          <w:szCs w:val="28"/>
        </w:rPr>
      </w:pPr>
      <w:r w:rsidRPr="007E4CC5">
        <w:rPr>
          <w:sz w:val="28"/>
          <w:szCs w:val="28"/>
        </w:rPr>
        <w:t xml:space="preserve">Таблица </w:t>
      </w:r>
      <w:r w:rsidR="0065286A" w:rsidRPr="009D34EE">
        <w:rPr>
          <w:sz w:val="28"/>
          <w:szCs w:val="28"/>
        </w:rPr>
        <w:t>1</w:t>
      </w:r>
    </w:p>
    <w:p w14:paraId="4A72C283" w14:textId="77777777" w:rsidR="009D34EE" w:rsidRPr="00D34CB9" w:rsidRDefault="009D34EE" w:rsidP="003678E5">
      <w:pPr>
        <w:keepNext/>
        <w:jc w:val="right"/>
        <w:rPr>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15"/>
        <w:gridCol w:w="1749"/>
        <w:gridCol w:w="1831"/>
      </w:tblGrid>
      <w:tr w:rsidR="00F43A87" w:rsidRPr="00D34CB9" w14:paraId="6B3F3FBE" w14:textId="77777777" w:rsidTr="00F43A87">
        <w:tc>
          <w:tcPr>
            <w:tcW w:w="3244" w:type="pct"/>
            <w:shd w:val="clear" w:color="auto" w:fill="auto"/>
          </w:tcPr>
          <w:p w14:paraId="2F9D00D2" w14:textId="77777777" w:rsidR="00F43A87" w:rsidRPr="008C1ADC" w:rsidRDefault="00F43A87" w:rsidP="003678E5">
            <w:pPr>
              <w:pStyle w:val="a6"/>
              <w:keepNext/>
              <w:ind w:left="0"/>
              <w:rPr>
                <w:b/>
                <w:sz w:val="24"/>
                <w:szCs w:val="24"/>
              </w:rPr>
            </w:pPr>
            <w:r w:rsidRPr="008C1ADC">
              <w:rPr>
                <w:b/>
                <w:sz w:val="24"/>
                <w:szCs w:val="24"/>
              </w:rPr>
              <w:t>Вид учебной работы   по дисциплине</w:t>
            </w:r>
          </w:p>
        </w:tc>
        <w:tc>
          <w:tcPr>
            <w:tcW w:w="858" w:type="pct"/>
            <w:shd w:val="clear" w:color="auto" w:fill="auto"/>
          </w:tcPr>
          <w:p w14:paraId="35353AFA" w14:textId="77777777" w:rsidR="00F43A87" w:rsidRPr="008C1ADC" w:rsidRDefault="00F43A87" w:rsidP="003678E5">
            <w:pPr>
              <w:pStyle w:val="a6"/>
              <w:keepNext/>
              <w:ind w:left="0"/>
              <w:jc w:val="center"/>
              <w:rPr>
                <w:b/>
                <w:sz w:val="24"/>
                <w:szCs w:val="24"/>
              </w:rPr>
            </w:pPr>
            <w:r w:rsidRPr="008C1ADC">
              <w:rPr>
                <w:b/>
                <w:sz w:val="24"/>
                <w:szCs w:val="24"/>
              </w:rPr>
              <w:t xml:space="preserve">Всего </w:t>
            </w:r>
          </w:p>
          <w:p w14:paraId="5624559F" w14:textId="77777777" w:rsidR="00F43A87" w:rsidRPr="008C1ADC" w:rsidRDefault="00F43A87" w:rsidP="003678E5">
            <w:pPr>
              <w:pStyle w:val="a6"/>
              <w:keepNext/>
              <w:ind w:left="0"/>
              <w:jc w:val="center"/>
              <w:rPr>
                <w:b/>
                <w:sz w:val="24"/>
                <w:szCs w:val="24"/>
              </w:rPr>
            </w:pPr>
            <w:r w:rsidRPr="008C1ADC">
              <w:rPr>
                <w:b/>
                <w:sz w:val="24"/>
                <w:szCs w:val="24"/>
              </w:rPr>
              <w:t>(в з/е и часах)</w:t>
            </w:r>
          </w:p>
        </w:tc>
        <w:tc>
          <w:tcPr>
            <w:tcW w:w="898" w:type="pct"/>
            <w:shd w:val="clear" w:color="auto" w:fill="auto"/>
          </w:tcPr>
          <w:p w14:paraId="4AF59592" w14:textId="66BBB095" w:rsidR="00F43A87" w:rsidRPr="008C1ADC" w:rsidRDefault="00F43A87" w:rsidP="003678E5">
            <w:pPr>
              <w:pStyle w:val="a6"/>
              <w:keepNext/>
              <w:ind w:left="0"/>
              <w:jc w:val="center"/>
              <w:rPr>
                <w:b/>
                <w:sz w:val="24"/>
                <w:szCs w:val="24"/>
              </w:rPr>
            </w:pPr>
            <w:r w:rsidRPr="008C1ADC">
              <w:rPr>
                <w:b/>
                <w:sz w:val="24"/>
                <w:szCs w:val="24"/>
              </w:rPr>
              <w:t xml:space="preserve">Семестр </w:t>
            </w:r>
            <w:r w:rsidR="008C1ADC" w:rsidRPr="008C1ADC">
              <w:rPr>
                <w:b/>
                <w:sz w:val="24"/>
                <w:szCs w:val="24"/>
              </w:rPr>
              <w:t>7</w:t>
            </w:r>
          </w:p>
          <w:p w14:paraId="4A77CF97" w14:textId="12E5FBAC" w:rsidR="00F43A87" w:rsidRPr="008C1ADC" w:rsidRDefault="008C1ADC" w:rsidP="003678E5">
            <w:pPr>
              <w:pStyle w:val="a6"/>
              <w:keepNext/>
              <w:ind w:left="0"/>
              <w:rPr>
                <w:b/>
                <w:sz w:val="24"/>
                <w:szCs w:val="24"/>
              </w:rPr>
            </w:pPr>
            <w:r w:rsidRPr="008C1ADC">
              <w:rPr>
                <w:b/>
                <w:sz w:val="24"/>
                <w:szCs w:val="24"/>
              </w:rPr>
              <w:t xml:space="preserve">      </w:t>
            </w:r>
            <w:r w:rsidR="00F43A87" w:rsidRPr="008C1ADC">
              <w:rPr>
                <w:b/>
                <w:sz w:val="24"/>
                <w:szCs w:val="24"/>
              </w:rPr>
              <w:t>(в часах)</w:t>
            </w:r>
          </w:p>
        </w:tc>
      </w:tr>
      <w:tr w:rsidR="008C1ADC" w:rsidRPr="00D34CB9" w14:paraId="1D75C5D2" w14:textId="77777777" w:rsidTr="00F43A87">
        <w:tc>
          <w:tcPr>
            <w:tcW w:w="3244" w:type="pct"/>
            <w:shd w:val="clear" w:color="auto" w:fill="auto"/>
          </w:tcPr>
          <w:p w14:paraId="747D4D89" w14:textId="77777777" w:rsidR="008C1ADC" w:rsidRPr="008C1ADC" w:rsidRDefault="008C1ADC" w:rsidP="008C1ADC">
            <w:pPr>
              <w:pStyle w:val="a6"/>
              <w:keepNext/>
              <w:ind w:left="0"/>
              <w:rPr>
                <w:b/>
                <w:sz w:val="24"/>
                <w:szCs w:val="24"/>
              </w:rPr>
            </w:pPr>
            <w:r w:rsidRPr="008C1ADC">
              <w:rPr>
                <w:b/>
                <w:sz w:val="24"/>
                <w:szCs w:val="24"/>
              </w:rPr>
              <w:t xml:space="preserve">Общая трудоемкость дисциплины </w:t>
            </w:r>
          </w:p>
        </w:tc>
        <w:tc>
          <w:tcPr>
            <w:tcW w:w="858" w:type="pct"/>
            <w:shd w:val="clear" w:color="auto" w:fill="auto"/>
          </w:tcPr>
          <w:p w14:paraId="0614882B" w14:textId="4FE2621E" w:rsidR="008C1ADC" w:rsidRPr="008C1ADC" w:rsidRDefault="008C1ADC" w:rsidP="008C1ADC">
            <w:pPr>
              <w:pStyle w:val="a6"/>
              <w:keepNext/>
              <w:ind w:left="0"/>
              <w:jc w:val="right"/>
              <w:rPr>
                <w:b/>
                <w:i/>
                <w:sz w:val="24"/>
                <w:szCs w:val="24"/>
              </w:rPr>
            </w:pPr>
            <w:r w:rsidRPr="008C1ADC">
              <w:rPr>
                <w:b/>
                <w:i/>
                <w:sz w:val="24"/>
                <w:szCs w:val="24"/>
              </w:rPr>
              <w:t>4/144</w:t>
            </w:r>
          </w:p>
        </w:tc>
        <w:tc>
          <w:tcPr>
            <w:tcW w:w="898" w:type="pct"/>
            <w:shd w:val="clear" w:color="auto" w:fill="auto"/>
          </w:tcPr>
          <w:p w14:paraId="5CB895C9" w14:textId="5A6CA7C6" w:rsidR="008C1ADC" w:rsidRPr="008C1ADC" w:rsidRDefault="008C1ADC" w:rsidP="008C1ADC">
            <w:pPr>
              <w:pStyle w:val="a6"/>
              <w:keepNext/>
              <w:ind w:left="0"/>
              <w:jc w:val="right"/>
              <w:rPr>
                <w:b/>
                <w:i/>
                <w:sz w:val="24"/>
                <w:szCs w:val="24"/>
              </w:rPr>
            </w:pPr>
            <w:r w:rsidRPr="008C1ADC">
              <w:rPr>
                <w:b/>
                <w:i/>
                <w:sz w:val="24"/>
                <w:szCs w:val="24"/>
              </w:rPr>
              <w:t>144</w:t>
            </w:r>
          </w:p>
        </w:tc>
      </w:tr>
      <w:tr w:rsidR="008C1ADC" w:rsidRPr="00D34CB9" w14:paraId="7938D289" w14:textId="77777777" w:rsidTr="00F43A87">
        <w:tc>
          <w:tcPr>
            <w:tcW w:w="3244" w:type="pct"/>
            <w:shd w:val="clear" w:color="auto" w:fill="auto"/>
          </w:tcPr>
          <w:p w14:paraId="4A32DC9C" w14:textId="77777777" w:rsidR="008C1ADC" w:rsidRPr="008C1ADC" w:rsidRDefault="008C1ADC" w:rsidP="008C1ADC">
            <w:pPr>
              <w:pStyle w:val="a6"/>
              <w:keepNext/>
              <w:ind w:left="0"/>
              <w:rPr>
                <w:b/>
                <w:i/>
                <w:sz w:val="24"/>
                <w:szCs w:val="24"/>
              </w:rPr>
            </w:pPr>
            <w:r w:rsidRPr="008C1ADC">
              <w:rPr>
                <w:b/>
                <w:i/>
                <w:sz w:val="24"/>
                <w:szCs w:val="24"/>
              </w:rPr>
              <w:t xml:space="preserve">Контактная работа - Аудиторные занятия </w:t>
            </w:r>
          </w:p>
        </w:tc>
        <w:tc>
          <w:tcPr>
            <w:tcW w:w="858" w:type="pct"/>
            <w:shd w:val="clear" w:color="auto" w:fill="auto"/>
          </w:tcPr>
          <w:p w14:paraId="1C4625EA" w14:textId="52D08073" w:rsidR="008C1ADC" w:rsidRPr="008C1ADC" w:rsidRDefault="008C1ADC" w:rsidP="008C1ADC">
            <w:pPr>
              <w:pStyle w:val="a6"/>
              <w:keepNext/>
              <w:ind w:left="0"/>
              <w:jc w:val="right"/>
              <w:rPr>
                <w:b/>
                <w:i/>
                <w:sz w:val="24"/>
                <w:szCs w:val="24"/>
              </w:rPr>
            </w:pPr>
            <w:r w:rsidRPr="008C1ADC">
              <w:rPr>
                <w:b/>
                <w:i/>
                <w:sz w:val="24"/>
                <w:szCs w:val="24"/>
              </w:rPr>
              <w:t>50</w:t>
            </w:r>
          </w:p>
        </w:tc>
        <w:tc>
          <w:tcPr>
            <w:tcW w:w="898" w:type="pct"/>
            <w:shd w:val="clear" w:color="auto" w:fill="auto"/>
          </w:tcPr>
          <w:p w14:paraId="4A29424C" w14:textId="01BA7FC1" w:rsidR="008C1ADC" w:rsidRPr="008C1ADC" w:rsidRDefault="008C1ADC" w:rsidP="008C1ADC">
            <w:pPr>
              <w:pStyle w:val="a6"/>
              <w:keepNext/>
              <w:ind w:left="0"/>
              <w:jc w:val="right"/>
              <w:rPr>
                <w:b/>
                <w:i/>
                <w:sz w:val="24"/>
                <w:szCs w:val="24"/>
              </w:rPr>
            </w:pPr>
            <w:r w:rsidRPr="008C1ADC">
              <w:rPr>
                <w:b/>
                <w:i/>
                <w:sz w:val="24"/>
                <w:szCs w:val="24"/>
              </w:rPr>
              <w:t>50</w:t>
            </w:r>
          </w:p>
        </w:tc>
      </w:tr>
      <w:tr w:rsidR="008C1ADC" w:rsidRPr="00D34CB9" w14:paraId="6797A6B4" w14:textId="77777777" w:rsidTr="00F43A87">
        <w:tc>
          <w:tcPr>
            <w:tcW w:w="3244" w:type="pct"/>
            <w:shd w:val="clear" w:color="auto" w:fill="auto"/>
          </w:tcPr>
          <w:p w14:paraId="13F1B9B3" w14:textId="77777777" w:rsidR="008C1ADC" w:rsidRPr="008C1ADC" w:rsidRDefault="008C1ADC" w:rsidP="008C1ADC">
            <w:pPr>
              <w:pStyle w:val="a6"/>
              <w:keepNext/>
              <w:ind w:left="0"/>
              <w:rPr>
                <w:i/>
                <w:sz w:val="24"/>
                <w:szCs w:val="24"/>
              </w:rPr>
            </w:pPr>
            <w:r w:rsidRPr="008C1ADC">
              <w:rPr>
                <w:i/>
                <w:sz w:val="24"/>
                <w:szCs w:val="24"/>
              </w:rPr>
              <w:t xml:space="preserve">Лекции </w:t>
            </w:r>
          </w:p>
        </w:tc>
        <w:tc>
          <w:tcPr>
            <w:tcW w:w="858" w:type="pct"/>
            <w:shd w:val="clear" w:color="auto" w:fill="auto"/>
          </w:tcPr>
          <w:p w14:paraId="3B6DB91B" w14:textId="2744276F" w:rsidR="008C1ADC" w:rsidRPr="008C1ADC" w:rsidRDefault="008C1ADC" w:rsidP="008C1ADC">
            <w:pPr>
              <w:pStyle w:val="a6"/>
              <w:keepNext/>
              <w:ind w:left="0"/>
              <w:jc w:val="right"/>
              <w:rPr>
                <w:b/>
                <w:i/>
                <w:sz w:val="24"/>
                <w:szCs w:val="24"/>
              </w:rPr>
            </w:pPr>
            <w:r w:rsidRPr="008C1ADC">
              <w:rPr>
                <w:b/>
                <w:i/>
                <w:sz w:val="24"/>
                <w:szCs w:val="24"/>
              </w:rPr>
              <w:t>16</w:t>
            </w:r>
          </w:p>
        </w:tc>
        <w:tc>
          <w:tcPr>
            <w:tcW w:w="898" w:type="pct"/>
            <w:shd w:val="clear" w:color="auto" w:fill="auto"/>
          </w:tcPr>
          <w:p w14:paraId="7B6319AC" w14:textId="74E45751" w:rsidR="008C1ADC" w:rsidRPr="008C1ADC" w:rsidRDefault="008C1ADC" w:rsidP="008C1ADC">
            <w:pPr>
              <w:pStyle w:val="a6"/>
              <w:keepNext/>
              <w:ind w:left="0"/>
              <w:jc w:val="right"/>
              <w:rPr>
                <w:b/>
                <w:i/>
                <w:sz w:val="24"/>
                <w:szCs w:val="24"/>
              </w:rPr>
            </w:pPr>
            <w:r w:rsidRPr="008C1ADC">
              <w:rPr>
                <w:b/>
                <w:i/>
                <w:sz w:val="24"/>
                <w:szCs w:val="24"/>
              </w:rPr>
              <w:t>16</w:t>
            </w:r>
          </w:p>
        </w:tc>
      </w:tr>
      <w:tr w:rsidR="008C1ADC" w:rsidRPr="005532E3" w14:paraId="6FE51200" w14:textId="77777777" w:rsidTr="00F43A87">
        <w:tc>
          <w:tcPr>
            <w:tcW w:w="3244" w:type="pct"/>
            <w:shd w:val="clear" w:color="auto" w:fill="auto"/>
          </w:tcPr>
          <w:p w14:paraId="3FE33E14" w14:textId="77777777" w:rsidR="008C1ADC" w:rsidRPr="008C1ADC" w:rsidRDefault="008C1ADC" w:rsidP="008C1ADC">
            <w:pPr>
              <w:pStyle w:val="a6"/>
              <w:keepNext/>
              <w:ind w:left="0"/>
              <w:rPr>
                <w:i/>
                <w:sz w:val="24"/>
                <w:szCs w:val="24"/>
              </w:rPr>
            </w:pPr>
            <w:r w:rsidRPr="008C1ADC">
              <w:rPr>
                <w:i/>
                <w:sz w:val="24"/>
                <w:szCs w:val="24"/>
              </w:rPr>
              <w:t xml:space="preserve">Семинары, практические занятия  </w:t>
            </w:r>
          </w:p>
        </w:tc>
        <w:tc>
          <w:tcPr>
            <w:tcW w:w="858" w:type="pct"/>
            <w:shd w:val="clear" w:color="auto" w:fill="auto"/>
          </w:tcPr>
          <w:p w14:paraId="0BD15452" w14:textId="2465440F" w:rsidR="008C1ADC" w:rsidRPr="008C1ADC" w:rsidRDefault="008C1ADC" w:rsidP="008C1ADC">
            <w:pPr>
              <w:pStyle w:val="a6"/>
              <w:keepNext/>
              <w:ind w:left="0"/>
              <w:jc w:val="right"/>
              <w:rPr>
                <w:b/>
                <w:i/>
                <w:sz w:val="24"/>
                <w:szCs w:val="24"/>
              </w:rPr>
            </w:pPr>
            <w:r w:rsidRPr="008C1ADC">
              <w:rPr>
                <w:b/>
                <w:i/>
                <w:sz w:val="24"/>
                <w:szCs w:val="24"/>
              </w:rPr>
              <w:t>34</w:t>
            </w:r>
          </w:p>
        </w:tc>
        <w:tc>
          <w:tcPr>
            <w:tcW w:w="898" w:type="pct"/>
            <w:shd w:val="clear" w:color="auto" w:fill="auto"/>
          </w:tcPr>
          <w:p w14:paraId="789C731A" w14:textId="72D0DA19" w:rsidR="008C1ADC" w:rsidRPr="008C1ADC" w:rsidRDefault="008C1ADC" w:rsidP="008C1ADC">
            <w:pPr>
              <w:pStyle w:val="a6"/>
              <w:keepNext/>
              <w:ind w:left="0"/>
              <w:jc w:val="right"/>
              <w:rPr>
                <w:b/>
                <w:i/>
                <w:sz w:val="24"/>
                <w:szCs w:val="24"/>
              </w:rPr>
            </w:pPr>
            <w:r w:rsidRPr="008C1ADC">
              <w:rPr>
                <w:b/>
                <w:i/>
                <w:sz w:val="24"/>
                <w:szCs w:val="24"/>
              </w:rPr>
              <w:t>34</w:t>
            </w:r>
          </w:p>
        </w:tc>
      </w:tr>
      <w:tr w:rsidR="008C1ADC" w:rsidRPr="005532E3" w14:paraId="6E7E5C6C" w14:textId="77777777" w:rsidTr="00F43A87">
        <w:tc>
          <w:tcPr>
            <w:tcW w:w="3244" w:type="pct"/>
            <w:shd w:val="clear" w:color="auto" w:fill="auto"/>
          </w:tcPr>
          <w:p w14:paraId="41F08B7A" w14:textId="77777777" w:rsidR="008C1ADC" w:rsidRPr="008C1ADC" w:rsidRDefault="008C1ADC" w:rsidP="008C1ADC">
            <w:pPr>
              <w:pStyle w:val="a6"/>
              <w:keepNext/>
              <w:ind w:left="0"/>
              <w:rPr>
                <w:b/>
                <w:i/>
                <w:sz w:val="24"/>
                <w:szCs w:val="24"/>
              </w:rPr>
            </w:pPr>
            <w:r w:rsidRPr="008C1ADC">
              <w:rPr>
                <w:b/>
                <w:i/>
                <w:sz w:val="24"/>
                <w:szCs w:val="24"/>
              </w:rPr>
              <w:t>Самостоятельная работа</w:t>
            </w:r>
          </w:p>
        </w:tc>
        <w:tc>
          <w:tcPr>
            <w:tcW w:w="858" w:type="pct"/>
            <w:shd w:val="clear" w:color="auto" w:fill="auto"/>
          </w:tcPr>
          <w:p w14:paraId="44239C5D" w14:textId="42F0405C" w:rsidR="008C1ADC" w:rsidRPr="008C1ADC" w:rsidRDefault="008C1ADC" w:rsidP="008C1ADC">
            <w:pPr>
              <w:pStyle w:val="a6"/>
              <w:keepNext/>
              <w:ind w:left="0"/>
              <w:jc w:val="right"/>
              <w:rPr>
                <w:b/>
                <w:i/>
                <w:sz w:val="24"/>
                <w:szCs w:val="24"/>
              </w:rPr>
            </w:pPr>
            <w:r w:rsidRPr="008C1ADC">
              <w:rPr>
                <w:b/>
                <w:i/>
                <w:sz w:val="24"/>
                <w:szCs w:val="24"/>
              </w:rPr>
              <w:t>94</w:t>
            </w:r>
          </w:p>
        </w:tc>
        <w:tc>
          <w:tcPr>
            <w:tcW w:w="898" w:type="pct"/>
            <w:shd w:val="clear" w:color="auto" w:fill="auto"/>
          </w:tcPr>
          <w:p w14:paraId="25327BD8" w14:textId="6729E9A6" w:rsidR="008C1ADC" w:rsidRPr="008C1ADC" w:rsidRDefault="008C1ADC" w:rsidP="008C1ADC">
            <w:pPr>
              <w:pStyle w:val="a6"/>
              <w:keepNext/>
              <w:ind w:left="0"/>
              <w:jc w:val="right"/>
              <w:rPr>
                <w:b/>
                <w:i/>
                <w:sz w:val="24"/>
                <w:szCs w:val="24"/>
              </w:rPr>
            </w:pPr>
            <w:r w:rsidRPr="008C1ADC">
              <w:rPr>
                <w:b/>
                <w:i/>
                <w:sz w:val="24"/>
                <w:szCs w:val="24"/>
              </w:rPr>
              <w:t>94</w:t>
            </w:r>
          </w:p>
        </w:tc>
      </w:tr>
      <w:tr w:rsidR="00F43A87" w:rsidRPr="005532E3" w14:paraId="447C406F" w14:textId="77777777" w:rsidTr="00F43A87">
        <w:tc>
          <w:tcPr>
            <w:tcW w:w="3244" w:type="pct"/>
            <w:shd w:val="clear" w:color="auto" w:fill="auto"/>
          </w:tcPr>
          <w:p w14:paraId="00AC888F" w14:textId="77777777" w:rsidR="00F43A87" w:rsidRPr="008C1ADC" w:rsidRDefault="00F43A87" w:rsidP="003678E5">
            <w:pPr>
              <w:pStyle w:val="a6"/>
              <w:keepNext/>
              <w:ind w:left="0"/>
              <w:rPr>
                <w:sz w:val="24"/>
                <w:szCs w:val="24"/>
              </w:rPr>
            </w:pPr>
            <w:r w:rsidRPr="008C1ADC">
              <w:rPr>
                <w:sz w:val="24"/>
                <w:szCs w:val="24"/>
              </w:rPr>
              <w:t xml:space="preserve">Вид текущего контроля </w:t>
            </w:r>
          </w:p>
        </w:tc>
        <w:tc>
          <w:tcPr>
            <w:tcW w:w="858" w:type="pct"/>
            <w:shd w:val="clear" w:color="auto" w:fill="auto"/>
          </w:tcPr>
          <w:p w14:paraId="75FF8A05" w14:textId="0AB0EA9C" w:rsidR="00F43A87" w:rsidRPr="008C1ADC" w:rsidRDefault="008C1ADC" w:rsidP="003678E5">
            <w:pPr>
              <w:pStyle w:val="a6"/>
              <w:keepNext/>
              <w:ind w:left="0"/>
              <w:jc w:val="right"/>
              <w:rPr>
                <w:b/>
                <w:i/>
                <w:sz w:val="24"/>
                <w:szCs w:val="24"/>
              </w:rPr>
            </w:pPr>
            <w:r w:rsidRPr="008C1ADC">
              <w:rPr>
                <w:b/>
                <w:i/>
                <w:sz w:val="24"/>
                <w:szCs w:val="24"/>
              </w:rPr>
              <w:t>Контрольная работа</w:t>
            </w:r>
          </w:p>
        </w:tc>
        <w:tc>
          <w:tcPr>
            <w:tcW w:w="898" w:type="pct"/>
            <w:shd w:val="clear" w:color="auto" w:fill="auto"/>
          </w:tcPr>
          <w:p w14:paraId="675EEB3C" w14:textId="27941051" w:rsidR="00F43A87" w:rsidRPr="008C1ADC" w:rsidRDefault="008C1ADC" w:rsidP="003678E5">
            <w:pPr>
              <w:pStyle w:val="a6"/>
              <w:keepNext/>
              <w:ind w:left="0"/>
              <w:jc w:val="right"/>
              <w:rPr>
                <w:b/>
                <w:i/>
                <w:sz w:val="24"/>
                <w:szCs w:val="24"/>
              </w:rPr>
            </w:pPr>
            <w:r w:rsidRPr="008C1ADC">
              <w:rPr>
                <w:b/>
                <w:i/>
                <w:sz w:val="24"/>
                <w:szCs w:val="24"/>
              </w:rPr>
              <w:t>Контрольная работа</w:t>
            </w:r>
          </w:p>
        </w:tc>
      </w:tr>
      <w:tr w:rsidR="00F43A87" w:rsidRPr="005532E3" w14:paraId="06FBF026" w14:textId="77777777" w:rsidTr="00F43A87">
        <w:tc>
          <w:tcPr>
            <w:tcW w:w="3244" w:type="pct"/>
            <w:shd w:val="clear" w:color="auto" w:fill="auto"/>
          </w:tcPr>
          <w:p w14:paraId="6DC0C9CC" w14:textId="77777777" w:rsidR="00F43A87" w:rsidRPr="008C1ADC" w:rsidRDefault="00F43A87" w:rsidP="003678E5">
            <w:pPr>
              <w:pStyle w:val="a6"/>
              <w:keepNext/>
              <w:ind w:left="0"/>
              <w:rPr>
                <w:sz w:val="24"/>
                <w:szCs w:val="24"/>
              </w:rPr>
            </w:pPr>
            <w:r w:rsidRPr="008C1ADC">
              <w:rPr>
                <w:sz w:val="24"/>
                <w:szCs w:val="24"/>
              </w:rPr>
              <w:t>Вид промежуточной аттестации</w:t>
            </w:r>
          </w:p>
        </w:tc>
        <w:tc>
          <w:tcPr>
            <w:tcW w:w="858" w:type="pct"/>
            <w:shd w:val="clear" w:color="auto" w:fill="auto"/>
          </w:tcPr>
          <w:p w14:paraId="180A9165" w14:textId="3170C8A3" w:rsidR="00F43A87" w:rsidRPr="008C1ADC" w:rsidRDefault="008C1ADC" w:rsidP="003678E5">
            <w:pPr>
              <w:pStyle w:val="a6"/>
              <w:keepNext/>
              <w:ind w:left="0"/>
              <w:jc w:val="right"/>
              <w:rPr>
                <w:b/>
                <w:i/>
                <w:sz w:val="24"/>
                <w:szCs w:val="24"/>
              </w:rPr>
            </w:pPr>
            <w:r w:rsidRPr="008C1ADC">
              <w:rPr>
                <w:b/>
                <w:i/>
                <w:sz w:val="24"/>
                <w:szCs w:val="24"/>
              </w:rPr>
              <w:t>Экзамен</w:t>
            </w:r>
          </w:p>
        </w:tc>
        <w:tc>
          <w:tcPr>
            <w:tcW w:w="898" w:type="pct"/>
            <w:shd w:val="clear" w:color="auto" w:fill="auto"/>
          </w:tcPr>
          <w:p w14:paraId="687893F3" w14:textId="6F589D53" w:rsidR="00F43A87" w:rsidRPr="008C1ADC" w:rsidRDefault="008C1ADC" w:rsidP="003678E5">
            <w:pPr>
              <w:pStyle w:val="a6"/>
              <w:keepNext/>
              <w:ind w:left="0"/>
              <w:jc w:val="right"/>
              <w:rPr>
                <w:b/>
                <w:i/>
                <w:sz w:val="24"/>
                <w:szCs w:val="24"/>
              </w:rPr>
            </w:pPr>
            <w:r w:rsidRPr="008C1ADC">
              <w:rPr>
                <w:b/>
                <w:i/>
                <w:sz w:val="24"/>
                <w:szCs w:val="24"/>
              </w:rPr>
              <w:t>Экзамен</w:t>
            </w:r>
          </w:p>
        </w:tc>
      </w:tr>
    </w:tbl>
    <w:p w14:paraId="1DFEDCCC" w14:textId="77777777" w:rsidR="00600A8B" w:rsidRDefault="00600A8B" w:rsidP="003678E5">
      <w:pPr>
        <w:jc w:val="both"/>
        <w:rPr>
          <w:iCs/>
          <w:sz w:val="28"/>
          <w:szCs w:val="28"/>
        </w:rPr>
      </w:pPr>
    </w:p>
    <w:p w14:paraId="0EB48CB8" w14:textId="77777777" w:rsidR="00600A8B" w:rsidRPr="00D34CB9" w:rsidRDefault="00600A8B" w:rsidP="003678E5">
      <w:pPr>
        <w:keepNext/>
        <w:jc w:val="right"/>
        <w:rPr>
          <w:sz w:val="24"/>
          <w:szCs w:val="24"/>
        </w:rPr>
      </w:pPr>
    </w:p>
    <w:p w14:paraId="4963D702" w14:textId="77777777" w:rsidR="00C52F7B" w:rsidRPr="005532E3" w:rsidRDefault="00C52F7B" w:rsidP="00F95658">
      <w:pPr>
        <w:ind w:firstLine="709"/>
        <w:jc w:val="both"/>
        <w:rPr>
          <w:b/>
          <w:bCs/>
          <w:sz w:val="28"/>
          <w:szCs w:val="28"/>
        </w:rPr>
      </w:pPr>
      <w:r w:rsidRPr="005532E3">
        <w:rPr>
          <w:b/>
          <w:bCs/>
          <w:sz w:val="28"/>
          <w:szCs w:val="28"/>
        </w:rPr>
        <w:t xml:space="preserve">5. Содержание </w:t>
      </w:r>
      <w:r w:rsidR="00EC45DF" w:rsidRPr="005532E3">
        <w:rPr>
          <w:b/>
          <w:bCs/>
          <w:sz w:val="28"/>
          <w:szCs w:val="28"/>
        </w:rPr>
        <w:t>дисциплины</w:t>
      </w:r>
      <w:r w:rsidRPr="005532E3">
        <w:rPr>
          <w:b/>
          <w:bCs/>
          <w:sz w:val="28"/>
          <w:szCs w:val="28"/>
        </w:rPr>
        <w:t>, структурированное по темам (разделам) дисциплины с указани</w:t>
      </w:r>
      <w:r w:rsidR="009C4968">
        <w:rPr>
          <w:b/>
          <w:bCs/>
          <w:sz w:val="28"/>
          <w:szCs w:val="28"/>
        </w:rPr>
        <w:t>ем их объемов (в академических часах) и видов</w:t>
      </w:r>
      <w:r w:rsidRPr="005532E3">
        <w:rPr>
          <w:b/>
          <w:bCs/>
          <w:sz w:val="28"/>
          <w:szCs w:val="28"/>
        </w:rPr>
        <w:t xml:space="preserve"> учебных занятий</w:t>
      </w:r>
    </w:p>
    <w:p w14:paraId="163C3E1F" w14:textId="77777777" w:rsidR="00C52F7B" w:rsidRPr="005532E3" w:rsidRDefault="00C52F7B" w:rsidP="00F95658">
      <w:pPr>
        <w:ind w:firstLine="709"/>
        <w:jc w:val="both"/>
        <w:rPr>
          <w:b/>
          <w:bCs/>
          <w:sz w:val="28"/>
          <w:szCs w:val="28"/>
        </w:rPr>
      </w:pPr>
      <w:r w:rsidRPr="005532E3">
        <w:rPr>
          <w:b/>
          <w:bCs/>
          <w:sz w:val="28"/>
          <w:szCs w:val="28"/>
        </w:rPr>
        <w:t xml:space="preserve">5.1. Содержание </w:t>
      </w:r>
      <w:r w:rsidR="00EC45DF" w:rsidRPr="005532E3">
        <w:rPr>
          <w:b/>
          <w:bCs/>
          <w:sz w:val="28"/>
          <w:szCs w:val="28"/>
        </w:rPr>
        <w:t>дисциплины</w:t>
      </w:r>
    </w:p>
    <w:p w14:paraId="08EDA53F" w14:textId="77777777" w:rsidR="000F5A86" w:rsidRPr="0049453F" w:rsidRDefault="000F5A86" w:rsidP="000F5A86">
      <w:pPr>
        <w:spacing w:line="360" w:lineRule="auto"/>
        <w:ind w:firstLine="720"/>
        <w:jc w:val="both"/>
        <w:rPr>
          <w:rFonts w:eastAsia="Calibri"/>
          <w:b/>
          <w:bCs/>
          <w:sz w:val="28"/>
          <w:szCs w:val="28"/>
        </w:rPr>
      </w:pPr>
      <w:r>
        <w:rPr>
          <w:b/>
          <w:bCs/>
          <w:sz w:val="28"/>
          <w:szCs w:val="28"/>
        </w:rPr>
        <w:t>Тема 1. Формы и методы налогового консультирования</w:t>
      </w:r>
    </w:p>
    <w:p w14:paraId="1FE9270C" w14:textId="77777777" w:rsidR="000F5A86" w:rsidRDefault="000F5A86" w:rsidP="000F5A86">
      <w:pPr>
        <w:spacing w:line="360" w:lineRule="auto"/>
        <w:ind w:firstLine="720"/>
        <w:jc w:val="both"/>
        <w:rPr>
          <w:sz w:val="28"/>
          <w:szCs w:val="28"/>
        </w:rPr>
      </w:pPr>
      <w:r>
        <w:rPr>
          <w:sz w:val="28"/>
          <w:szCs w:val="28"/>
        </w:rPr>
        <w:t>Нормативное регулирование деятельности налоговых консультантов в России. Принципы профессиональной деятельности налоговых консультантов. Права, обязанности, ответственность налоговых консультантов.</w:t>
      </w:r>
    </w:p>
    <w:p w14:paraId="4E8BC3EF" w14:textId="77777777" w:rsidR="000F5A86" w:rsidRDefault="000F5A86" w:rsidP="000F5A86">
      <w:pPr>
        <w:spacing w:line="360" w:lineRule="auto"/>
        <w:ind w:firstLine="720"/>
        <w:jc w:val="both"/>
        <w:rPr>
          <w:rFonts w:ascii="Arial" w:hAnsi="Arial" w:cs="Arial"/>
          <w:sz w:val="30"/>
          <w:szCs w:val="30"/>
        </w:rPr>
      </w:pPr>
      <w:bookmarkStart w:id="1" w:name="_Toc297207642"/>
      <w:r>
        <w:rPr>
          <w:sz w:val="28"/>
          <w:szCs w:val="28"/>
        </w:rPr>
        <w:t xml:space="preserve">Виды и формы оказания услуг по налоговому консультированию и их характеристика. Процесс налогового консультирования: этапы и их специфика. Письменные и устные налоговые консультации. Налоговый комплаенс. Налоговая реструктуризация и налоговый риск-менеджмент. Налоговые экспертизы и налоговая реконструкция. Налоговое консультирование в допроверочной стадии. Налоговое сопровождение мероприятий налогового контроля. Досудебное и судебное оспаривание материалов налоговой проверки. Налоговое консультирование в процедурах банкротства. Налоговое консультирование в рамках уголовных дел экономической направленности. </w:t>
      </w:r>
      <w:r>
        <w:rPr>
          <w:rFonts w:ascii="Arial" w:hAnsi="Arial" w:cs="Arial"/>
          <w:sz w:val="30"/>
          <w:szCs w:val="30"/>
        </w:rPr>
        <w:t> </w:t>
      </w:r>
    </w:p>
    <w:p w14:paraId="62E89A17" w14:textId="77777777" w:rsidR="000F5A86" w:rsidRDefault="000F5A86" w:rsidP="000F5A86">
      <w:pPr>
        <w:spacing w:line="360" w:lineRule="auto"/>
        <w:ind w:firstLine="720"/>
        <w:jc w:val="both"/>
        <w:rPr>
          <w:sz w:val="28"/>
          <w:szCs w:val="28"/>
        </w:rPr>
      </w:pPr>
      <w:r>
        <w:rPr>
          <w:sz w:val="28"/>
          <w:szCs w:val="28"/>
        </w:rPr>
        <w:lastRenderedPageBreak/>
        <w:t>Особенности взаимодействия с клиентом. Налоговое сопровождение клиента. Методы взаимодействия с клиентом.</w:t>
      </w:r>
    </w:p>
    <w:p w14:paraId="106C3E46" w14:textId="77777777" w:rsidR="000F5A86" w:rsidRDefault="000F5A86" w:rsidP="000F5A86">
      <w:pPr>
        <w:spacing w:line="360" w:lineRule="auto"/>
        <w:ind w:firstLine="720"/>
        <w:jc w:val="both"/>
        <w:rPr>
          <w:rFonts w:ascii="Calibri" w:hAnsi="Calibri" w:cs="Calibri"/>
          <w:sz w:val="28"/>
          <w:szCs w:val="28"/>
        </w:rPr>
      </w:pPr>
      <w:r>
        <w:rPr>
          <w:sz w:val="28"/>
          <w:szCs w:val="28"/>
        </w:rPr>
        <w:t xml:space="preserve">Современные тенденции в развитии форм налогового консультирования, ориентированные на применение методов цифровой экономики в налоговой сфере. </w:t>
      </w:r>
    </w:p>
    <w:p w14:paraId="239DB5B5" w14:textId="77777777" w:rsidR="000F5A86" w:rsidRDefault="000F5A86" w:rsidP="000F5A86">
      <w:pPr>
        <w:spacing w:line="360" w:lineRule="auto"/>
        <w:ind w:firstLine="720"/>
        <w:jc w:val="both"/>
        <w:rPr>
          <w:sz w:val="28"/>
          <w:szCs w:val="28"/>
        </w:rPr>
      </w:pPr>
      <w:r>
        <w:rPr>
          <w:b/>
          <w:bCs/>
          <w:sz w:val="28"/>
          <w:szCs w:val="28"/>
        </w:rPr>
        <w:t xml:space="preserve">Тема 2. </w:t>
      </w:r>
      <w:bookmarkEnd w:id="1"/>
      <w:r>
        <w:rPr>
          <w:b/>
          <w:bCs/>
          <w:sz w:val="28"/>
          <w:szCs w:val="28"/>
        </w:rPr>
        <w:t>Использование правоприменительной практики в налоговом консультировании</w:t>
      </w:r>
    </w:p>
    <w:p w14:paraId="7450B605" w14:textId="77777777" w:rsidR="000F5A86" w:rsidRDefault="000F5A86" w:rsidP="000F5A86">
      <w:pPr>
        <w:spacing w:line="360" w:lineRule="auto"/>
        <w:ind w:firstLine="720"/>
        <w:jc w:val="both"/>
        <w:rPr>
          <w:sz w:val="28"/>
          <w:szCs w:val="28"/>
        </w:rPr>
      </w:pPr>
      <w:bookmarkStart w:id="2" w:name="_Toc297207644"/>
      <w:r>
        <w:rPr>
          <w:sz w:val="28"/>
          <w:szCs w:val="28"/>
        </w:rPr>
        <w:t>Методы разработки и принятия решений и их обоснование. Характеристика источников информации для налогового консультанта. Специфика применения в налоговом консультировании региональных и местных нормативных актов, разъяснений федеральных органов власти, судебной практики и др. Использование различий в нормах закона и правоприменительной практики для целей налогового консультирования. принятия решений. Прогнозирование развития правоприменительной практики налоговым консультантом</w:t>
      </w:r>
    </w:p>
    <w:p w14:paraId="5763D2C7" w14:textId="77777777" w:rsidR="000F5A86" w:rsidRPr="0049453F" w:rsidRDefault="000F5A86" w:rsidP="000F5A86">
      <w:pPr>
        <w:spacing w:line="360" w:lineRule="auto"/>
        <w:ind w:firstLine="720"/>
        <w:jc w:val="both"/>
        <w:rPr>
          <w:sz w:val="28"/>
          <w:szCs w:val="28"/>
        </w:rPr>
      </w:pPr>
      <w:r>
        <w:rPr>
          <w:sz w:val="28"/>
          <w:szCs w:val="28"/>
        </w:rPr>
        <w:t>Современные формы и методы предупреждения нежелательных последствий неправомерного применения налогоплательщиками/клиентами действующих норм гражданского и налогового законодательства, используемые консультантами.</w:t>
      </w:r>
    </w:p>
    <w:p w14:paraId="2B9A0AF7" w14:textId="77777777" w:rsidR="000F5A86" w:rsidRDefault="000F5A86" w:rsidP="000F5A86">
      <w:pPr>
        <w:spacing w:line="360" w:lineRule="auto"/>
        <w:ind w:firstLine="720"/>
        <w:jc w:val="both"/>
        <w:rPr>
          <w:b/>
          <w:bCs/>
          <w:sz w:val="28"/>
          <w:szCs w:val="28"/>
        </w:rPr>
      </w:pPr>
      <w:r>
        <w:rPr>
          <w:b/>
          <w:bCs/>
          <w:sz w:val="28"/>
          <w:szCs w:val="28"/>
        </w:rPr>
        <w:t>Тема 3.</w:t>
      </w:r>
      <w:bookmarkEnd w:id="2"/>
      <w:r>
        <w:rPr>
          <w:b/>
          <w:bCs/>
          <w:sz w:val="28"/>
          <w:szCs w:val="28"/>
        </w:rPr>
        <w:t xml:space="preserve"> </w:t>
      </w:r>
      <w:r w:rsidRPr="002833F0">
        <w:rPr>
          <w:b/>
          <w:bCs/>
          <w:sz w:val="28"/>
          <w:szCs w:val="28"/>
        </w:rPr>
        <w:t xml:space="preserve">Налоговые споры и </w:t>
      </w:r>
      <w:r>
        <w:rPr>
          <w:b/>
          <w:bCs/>
          <w:sz w:val="28"/>
          <w:szCs w:val="28"/>
        </w:rPr>
        <w:t>практика их разрешения в налоговом консультировании</w:t>
      </w:r>
    </w:p>
    <w:p w14:paraId="4FA36412" w14:textId="77777777" w:rsidR="000F5A86" w:rsidRDefault="000F5A86" w:rsidP="000F5A86">
      <w:pPr>
        <w:spacing w:line="360" w:lineRule="auto"/>
        <w:ind w:firstLine="720"/>
        <w:jc w:val="both"/>
        <w:rPr>
          <w:sz w:val="28"/>
          <w:szCs w:val="28"/>
        </w:rPr>
      </w:pPr>
      <w:r w:rsidRPr="002833F0">
        <w:rPr>
          <w:sz w:val="28"/>
          <w:szCs w:val="28"/>
        </w:rPr>
        <w:t>Роль налоговых споров в налоговой системе Российской Федерации. Общая характеристика налогового спора. Понятие налогового спора. Значение юридической процедуры разрешения налогового спора. Предмет, основания и субъекты налоговых споров. Классификация налоговых споров. Понятие правовой позиции. Анализ нормативно-правовой базы налоговых споров. Роль Налогового кодекса</w:t>
      </w:r>
      <w:r>
        <w:rPr>
          <w:sz w:val="28"/>
          <w:szCs w:val="28"/>
        </w:rPr>
        <w:t xml:space="preserve"> РФ</w:t>
      </w:r>
      <w:r w:rsidRPr="002833F0">
        <w:rPr>
          <w:sz w:val="28"/>
          <w:szCs w:val="28"/>
        </w:rPr>
        <w:t xml:space="preserve"> и оценка противоречий в формировании позиции стороны налогового спора. Правовые позиции судов и их значение в налоговом споре. Правовые позиции финансовых и налоговых органов и их значение в налоговом споре. Налоговые споры и международные отношения: роль международных договоров об устранении налогообложения в налоговых спорах, обмен информацией в налоговой сфере, роль соглашений о сотрудничестве. Расхождение официальных правовых позиций и практика их применения в налоговом споре. Участники налогового спора, </w:t>
      </w:r>
      <w:r w:rsidRPr="002833F0">
        <w:rPr>
          <w:sz w:val="28"/>
          <w:szCs w:val="28"/>
        </w:rPr>
        <w:lastRenderedPageBreak/>
        <w:t xml:space="preserve">регулируемые законодательством о налогах и сборах. Участники налогового спора, регулируемые Уголовным кодексом РФ и Кодексом об административных правонарушениях. Административная, налоговая и уголовная ответственность в налоговых спорах. Роль органов внутренних дел и следственных органов в налоговых спорах. Обеспечение и защита прав налогоплательщиков (плательщиков сборов) в налоговом споре. Обязанности налогоплательщиков (плательщиков сборов). Налоговые агенты в налоговых спорах. Право на представительство в отношениях, регулируемых законодательством о налогах и сборах. Законный представитель налогоплательщика. Действия (бездействие) законных представителей организации. Уполномоченный представитель налогоплательщика. Оформление налогового спора. Виды используемых договоров. Гонорар успеха. Особенности его учета в налогообложении. Понятие убытков, причиненных налоговыми органами. Способы возмещения убытков, причиненных налоговыми органами. Возмещение упущенной выгоды. </w:t>
      </w:r>
    </w:p>
    <w:p w14:paraId="4A42E52C" w14:textId="77777777" w:rsidR="000F5A86" w:rsidRDefault="000F5A86" w:rsidP="000F5A86">
      <w:pPr>
        <w:spacing w:line="360" w:lineRule="auto"/>
        <w:ind w:firstLine="720"/>
        <w:jc w:val="both"/>
        <w:rPr>
          <w:sz w:val="28"/>
          <w:szCs w:val="28"/>
        </w:rPr>
      </w:pPr>
      <w:r w:rsidRPr="002833F0">
        <w:rPr>
          <w:sz w:val="28"/>
          <w:szCs w:val="28"/>
        </w:rPr>
        <w:t xml:space="preserve">Налоговые споры: виды, стадии, причины возникновения. Право на обжалование действий и решений налоговых органов. Обязательность досудебного обжалования. Способы избежания возникновения налогового спора: взаимодействие налогоплательщика с государственными органами по вопросам применения законодательства о налогах и сборах. Оценка правовой перспективы спора. Выбор стратегии спора. </w:t>
      </w:r>
    </w:p>
    <w:p w14:paraId="035EB2A3" w14:textId="77777777" w:rsidR="000F5A86" w:rsidRDefault="000F5A86" w:rsidP="000F5A86">
      <w:pPr>
        <w:spacing w:line="360" w:lineRule="auto"/>
        <w:ind w:firstLine="720"/>
        <w:jc w:val="both"/>
        <w:rPr>
          <w:sz w:val="28"/>
          <w:szCs w:val="28"/>
        </w:rPr>
      </w:pPr>
      <w:r w:rsidRPr="002833F0">
        <w:rPr>
          <w:sz w:val="28"/>
          <w:szCs w:val="28"/>
        </w:rPr>
        <w:t>Технология налогового спора в зависимости от вида налогово-законодательной неопределенности (информационно-налоговая неопределенность, терминологическая неопределенность, методическая (процессорная) неопределенность, неопределенность процессуальной процедуры, неопределенность налогового администрирования в деятельности ФНС</w:t>
      </w:r>
      <w:r>
        <w:rPr>
          <w:sz w:val="28"/>
          <w:szCs w:val="28"/>
        </w:rPr>
        <w:t xml:space="preserve"> России</w:t>
      </w:r>
      <w:r w:rsidRPr="002833F0">
        <w:rPr>
          <w:sz w:val="28"/>
          <w:szCs w:val="28"/>
        </w:rPr>
        <w:t xml:space="preserve">, неопределенность арбитражной практики). Налоговые споры по исполнению обязанностей по уплате налогов и сборов, зачету или возврату сумм излишне уплаченных или излишне взысканных налогов. </w:t>
      </w:r>
    </w:p>
    <w:p w14:paraId="62F7CF09" w14:textId="77777777" w:rsidR="000F5A86" w:rsidRDefault="000F5A86" w:rsidP="000F5A86">
      <w:pPr>
        <w:spacing w:line="360" w:lineRule="auto"/>
        <w:ind w:firstLine="720"/>
        <w:jc w:val="both"/>
        <w:rPr>
          <w:b/>
          <w:bCs/>
          <w:sz w:val="28"/>
          <w:szCs w:val="28"/>
        </w:rPr>
      </w:pPr>
      <w:r>
        <w:rPr>
          <w:b/>
          <w:bCs/>
          <w:sz w:val="28"/>
          <w:szCs w:val="28"/>
        </w:rPr>
        <w:t xml:space="preserve">Тема 4. </w:t>
      </w:r>
      <w:r w:rsidRPr="000F11E2">
        <w:rPr>
          <w:b/>
          <w:bCs/>
          <w:sz w:val="28"/>
          <w:szCs w:val="28"/>
        </w:rPr>
        <w:t>Налоговые риски: причины возникновения</w:t>
      </w:r>
      <w:r>
        <w:rPr>
          <w:b/>
          <w:bCs/>
          <w:sz w:val="28"/>
          <w:szCs w:val="28"/>
        </w:rPr>
        <w:t xml:space="preserve"> и подходы к управлению ими</w:t>
      </w:r>
    </w:p>
    <w:p w14:paraId="57CE7278" w14:textId="77777777" w:rsidR="000F5A86" w:rsidRDefault="000F5A86" w:rsidP="000F5A86">
      <w:pPr>
        <w:spacing w:line="360" w:lineRule="auto"/>
        <w:ind w:firstLine="720"/>
        <w:jc w:val="both"/>
        <w:rPr>
          <w:sz w:val="28"/>
          <w:szCs w:val="28"/>
        </w:rPr>
      </w:pPr>
      <w:r w:rsidRPr="000F11E2">
        <w:rPr>
          <w:sz w:val="28"/>
          <w:szCs w:val="28"/>
        </w:rPr>
        <w:lastRenderedPageBreak/>
        <w:t>Понятие и экономическое содержание налогового риска. Вероятностная природа налогового риска.</w:t>
      </w:r>
      <w:r>
        <w:rPr>
          <w:sz w:val="28"/>
          <w:szCs w:val="28"/>
        </w:rPr>
        <w:t xml:space="preserve"> </w:t>
      </w:r>
      <w:r w:rsidRPr="000F11E2">
        <w:rPr>
          <w:sz w:val="28"/>
          <w:szCs w:val="28"/>
        </w:rPr>
        <w:t xml:space="preserve">Природа происхождения налоговых рисков. Характерные черты риска. Субъекты налоговых рисков. Место налогового риска в общей системе рисков хозяйствующих субъектов. Влияние налоговых рисков на деятельность компании. </w:t>
      </w:r>
    </w:p>
    <w:p w14:paraId="260A5C82" w14:textId="77777777" w:rsidR="000F5A86" w:rsidRDefault="000F5A86" w:rsidP="000F5A86">
      <w:pPr>
        <w:spacing w:line="360" w:lineRule="auto"/>
        <w:ind w:firstLine="720"/>
        <w:jc w:val="both"/>
        <w:rPr>
          <w:sz w:val="28"/>
          <w:szCs w:val="28"/>
        </w:rPr>
      </w:pPr>
      <w:r w:rsidRPr="000F11E2">
        <w:rPr>
          <w:sz w:val="28"/>
          <w:szCs w:val="28"/>
        </w:rPr>
        <w:t xml:space="preserve">Классификация налоговых рисков: в зависимости от субъекта, по фактору, определяющему налоговый риск, по объекту связи с другими видами рисков, по характеру возможных последствий, по величине возможных потерь, по периодичности и другие. Категории налоговых рисков: стратегический и трансакционный риск, операционный риск, риск несоблюдения законодательства, риск финансового учета и отчетности. Информационные риски. Риски процесса. Репутационные риски. Страновые налоговые риски. </w:t>
      </w:r>
    </w:p>
    <w:p w14:paraId="768BA4D1" w14:textId="77777777" w:rsidR="000F5A86" w:rsidRDefault="000F5A86" w:rsidP="000F5A86">
      <w:pPr>
        <w:spacing w:line="360" w:lineRule="auto"/>
        <w:ind w:firstLine="720"/>
        <w:jc w:val="both"/>
        <w:rPr>
          <w:sz w:val="28"/>
          <w:szCs w:val="28"/>
        </w:rPr>
      </w:pPr>
      <w:r w:rsidRPr="000F11E2">
        <w:rPr>
          <w:sz w:val="28"/>
          <w:szCs w:val="28"/>
        </w:rPr>
        <w:t>Причины и условия возникновения налоговых рисков. Факторы, определяющие налоговые риски: ошибки суждения, ошибки реализации, недостатки контроля. Жизненный цикл риска: выявление, анализ, оценка вероятности и материальности риска (мониторинг вероятности риска), управление риском, снятие риска с мониторинга.</w:t>
      </w:r>
    </w:p>
    <w:p w14:paraId="663ECB9A" w14:textId="77777777" w:rsidR="000F5A86" w:rsidRPr="000F11E2" w:rsidRDefault="000F5A86" w:rsidP="000F5A86">
      <w:pPr>
        <w:spacing w:line="360" w:lineRule="auto"/>
        <w:ind w:firstLine="720"/>
        <w:jc w:val="both"/>
        <w:rPr>
          <w:sz w:val="28"/>
          <w:szCs w:val="28"/>
        </w:rPr>
      </w:pPr>
      <w:r w:rsidRPr="000F11E2">
        <w:rPr>
          <w:sz w:val="28"/>
          <w:szCs w:val="28"/>
        </w:rPr>
        <w:t>Управление налоговыми рисками: цели и основные направления риск</w:t>
      </w:r>
      <w:r>
        <w:rPr>
          <w:sz w:val="28"/>
          <w:szCs w:val="28"/>
        </w:rPr>
        <w:t>-</w:t>
      </w:r>
      <w:r w:rsidRPr="000F11E2">
        <w:rPr>
          <w:sz w:val="28"/>
          <w:szCs w:val="28"/>
        </w:rPr>
        <w:t xml:space="preserve">менеджмента. Эффективность управления налоговыми рисками – отношение размера снижения налоговой нагрузки к налоговым рискам. Этапы процесса управления. Формы управления налоговыми рисками: активная, адаптивная, консервативная. Варианты преодоления риска: избежание, удержание, передача, снижение степени риска. </w:t>
      </w:r>
    </w:p>
    <w:p w14:paraId="17F60412" w14:textId="77777777" w:rsidR="006C7746" w:rsidRDefault="006C7746" w:rsidP="00F95658">
      <w:pPr>
        <w:ind w:firstLine="709"/>
        <w:jc w:val="both"/>
        <w:rPr>
          <w:b/>
          <w:sz w:val="28"/>
          <w:szCs w:val="28"/>
        </w:rPr>
      </w:pPr>
    </w:p>
    <w:p w14:paraId="1760621C" w14:textId="69846A7C" w:rsidR="00C52F7B" w:rsidRPr="005532E3" w:rsidRDefault="00606047" w:rsidP="00F95658">
      <w:pPr>
        <w:ind w:firstLine="709"/>
        <w:jc w:val="both"/>
        <w:rPr>
          <w:b/>
          <w:sz w:val="28"/>
          <w:szCs w:val="28"/>
        </w:rPr>
      </w:pPr>
      <w:r w:rsidRPr="005532E3">
        <w:rPr>
          <w:b/>
          <w:sz w:val="28"/>
          <w:szCs w:val="28"/>
        </w:rPr>
        <w:t>5.2. Учебно – тематический план</w:t>
      </w:r>
    </w:p>
    <w:p w14:paraId="4B95B84D" w14:textId="6B6DE83E" w:rsidR="00C52F7B" w:rsidRPr="005532E3" w:rsidRDefault="00F95658" w:rsidP="00F95658">
      <w:pPr>
        <w:tabs>
          <w:tab w:val="right" w:pos="851"/>
        </w:tabs>
        <w:ind w:firstLine="709"/>
        <w:jc w:val="both"/>
        <w:rPr>
          <w:sz w:val="28"/>
          <w:szCs w:val="28"/>
        </w:rPr>
      </w:pPr>
      <w:r>
        <w:rPr>
          <w:sz w:val="28"/>
          <w:szCs w:val="28"/>
        </w:rPr>
        <w:t xml:space="preserve">                                                                                                              </w:t>
      </w:r>
      <w:r w:rsidR="006C7746">
        <w:rPr>
          <w:sz w:val="28"/>
          <w:szCs w:val="28"/>
        </w:rPr>
        <w:t xml:space="preserve">      </w:t>
      </w:r>
      <w:r>
        <w:rPr>
          <w:sz w:val="28"/>
          <w:szCs w:val="28"/>
        </w:rPr>
        <w:t xml:space="preserve"> </w:t>
      </w:r>
      <w:r w:rsidR="00C52F7B" w:rsidRPr="005532E3">
        <w:rPr>
          <w:sz w:val="28"/>
          <w:szCs w:val="28"/>
        </w:rPr>
        <w:t xml:space="preserve">Таблица </w:t>
      </w:r>
      <w:r w:rsidR="0065286A" w:rsidRPr="005532E3">
        <w:rPr>
          <w:sz w:val="28"/>
          <w:szCs w:val="28"/>
        </w:rPr>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2"/>
        <w:gridCol w:w="1648"/>
        <w:gridCol w:w="850"/>
        <w:gridCol w:w="1417"/>
        <w:gridCol w:w="1134"/>
        <w:gridCol w:w="1548"/>
        <w:gridCol w:w="1572"/>
        <w:gridCol w:w="1554"/>
      </w:tblGrid>
      <w:tr w:rsidR="000931C6" w:rsidRPr="000931C6" w14:paraId="758AAEC8" w14:textId="77777777" w:rsidTr="000F5A86">
        <w:tc>
          <w:tcPr>
            <w:tcW w:w="231" w:type="pct"/>
            <w:vMerge w:val="restart"/>
            <w:shd w:val="clear" w:color="auto" w:fill="auto"/>
          </w:tcPr>
          <w:p w14:paraId="49CC3AD6" w14:textId="77777777" w:rsidR="00475DE5" w:rsidRPr="003678E5" w:rsidRDefault="00475DE5" w:rsidP="000C1057">
            <w:pPr>
              <w:tabs>
                <w:tab w:val="right" w:pos="851"/>
              </w:tabs>
              <w:jc w:val="both"/>
              <w:rPr>
                <w:sz w:val="24"/>
                <w:szCs w:val="24"/>
              </w:rPr>
            </w:pPr>
            <w:r w:rsidRPr="003678E5">
              <w:rPr>
                <w:sz w:val="24"/>
                <w:szCs w:val="24"/>
              </w:rPr>
              <w:t>№</w:t>
            </w:r>
          </w:p>
          <w:p w14:paraId="3AFA0DEB" w14:textId="77777777" w:rsidR="00475DE5" w:rsidRPr="003678E5" w:rsidRDefault="00475DE5" w:rsidP="000C1057">
            <w:pPr>
              <w:tabs>
                <w:tab w:val="right" w:pos="851"/>
              </w:tabs>
              <w:jc w:val="both"/>
              <w:rPr>
                <w:sz w:val="24"/>
                <w:szCs w:val="24"/>
              </w:rPr>
            </w:pPr>
            <w:r w:rsidRPr="003678E5">
              <w:rPr>
                <w:sz w:val="24"/>
                <w:szCs w:val="24"/>
              </w:rPr>
              <w:t>п/п</w:t>
            </w:r>
          </w:p>
        </w:tc>
        <w:tc>
          <w:tcPr>
            <w:tcW w:w="808" w:type="pct"/>
            <w:vMerge w:val="restart"/>
            <w:shd w:val="clear" w:color="auto" w:fill="auto"/>
          </w:tcPr>
          <w:p w14:paraId="25F4B29C" w14:textId="77777777" w:rsidR="00475DE5" w:rsidRPr="000931C6" w:rsidRDefault="00475DE5" w:rsidP="000C1057">
            <w:pPr>
              <w:tabs>
                <w:tab w:val="right" w:pos="851"/>
              </w:tabs>
              <w:jc w:val="both"/>
              <w:rPr>
                <w:sz w:val="24"/>
                <w:szCs w:val="24"/>
              </w:rPr>
            </w:pPr>
            <w:r w:rsidRPr="000931C6">
              <w:rPr>
                <w:b/>
                <w:sz w:val="24"/>
                <w:szCs w:val="24"/>
              </w:rPr>
              <w:t>Наименование тем  (раздел</w:t>
            </w:r>
            <w:r w:rsidR="00596CE9" w:rsidRPr="000931C6">
              <w:rPr>
                <w:b/>
                <w:sz w:val="24"/>
                <w:szCs w:val="24"/>
              </w:rPr>
              <w:t>ов</w:t>
            </w:r>
            <w:r w:rsidRPr="000931C6">
              <w:rPr>
                <w:b/>
                <w:sz w:val="24"/>
                <w:szCs w:val="24"/>
              </w:rPr>
              <w:t>) дисциплины</w:t>
            </w:r>
          </w:p>
        </w:tc>
        <w:tc>
          <w:tcPr>
            <w:tcW w:w="3198" w:type="pct"/>
            <w:gridSpan w:val="5"/>
          </w:tcPr>
          <w:p w14:paraId="3774D407" w14:textId="77777777" w:rsidR="00475DE5" w:rsidRPr="000931C6" w:rsidRDefault="00475DE5" w:rsidP="000C1057">
            <w:pPr>
              <w:tabs>
                <w:tab w:val="right" w:pos="851"/>
              </w:tabs>
              <w:jc w:val="both"/>
              <w:rPr>
                <w:b/>
                <w:sz w:val="24"/>
                <w:szCs w:val="24"/>
              </w:rPr>
            </w:pPr>
            <w:r w:rsidRPr="000931C6">
              <w:rPr>
                <w:b/>
                <w:sz w:val="24"/>
                <w:szCs w:val="24"/>
              </w:rPr>
              <w:t>Трудоемкость в часах</w:t>
            </w:r>
          </w:p>
        </w:tc>
        <w:tc>
          <w:tcPr>
            <w:tcW w:w="762" w:type="pct"/>
            <w:vMerge w:val="restart"/>
            <w:shd w:val="clear" w:color="auto" w:fill="auto"/>
          </w:tcPr>
          <w:p w14:paraId="17F6E3B7" w14:textId="77777777" w:rsidR="00475DE5" w:rsidRPr="000931C6" w:rsidRDefault="00475DE5" w:rsidP="000C1057">
            <w:pPr>
              <w:tabs>
                <w:tab w:val="right" w:pos="851"/>
              </w:tabs>
              <w:jc w:val="both"/>
              <w:rPr>
                <w:b/>
                <w:sz w:val="24"/>
                <w:szCs w:val="24"/>
              </w:rPr>
            </w:pPr>
            <w:r w:rsidRPr="000931C6">
              <w:rPr>
                <w:b/>
                <w:sz w:val="24"/>
                <w:szCs w:val="24"/>
              </w:rPr>
              <w:t>Формы текущего контроля успеваемости</w:t>
            </w:r>
          </w:p>
        </w:tc>
      </w:tr>
      <w:tr w:rsidR="000931C6" w:rsidRPr="000931C6" w14:paraId="37DCF80D" w14:textId="77777777" w:rsidTr="000F5A86">
        <w:tc>
          <w:tcPr>
            <w:tcW w:w="231" w:type="pct"/>
            <w:vMerge/>
            <w:shd w:val="clear" w:color="auto" w:fill="auto"/>
          </w:tcPr>
          <w:p w14:paraId="64601D8C" w14:textId="77777777" w:rsidR="0008173A" w:rsidRPr="003678E5" w:rsidRDefault="0008173A" w:rsidP="000C1057">
            <w:pPr>
              <w:tabs>
                <w:tab w:val="right" w:pos="851"/>
              </w:tabs>
              <w:jc w:val="both"/>
              <w:rPr>
                <w:sz w:val="24"/>
                <w:szCs w:val="24"/>
              </w:rPr>
            </w:pPr>
          </w:p>
        </w:tc>
        <w:tc>
          <w:tcPr>
            <w:tcW w:w="808" w:type="pct"/>
            <w:vMerge/>
            <w:shd w:val="clear" w:color="auto" w:fill="auto"/>
          </w:tcPr>
          <w:p w14:paraId="565A7D78" w14:textId="77777777" w:rsidR="0008173A" w:rsidRPr="000931C6" w:rsidRDefault="0008173A" w:rsidP="000C1057">
            <w:pPr>
              <w:tabs>
                <w:tab w:val="right" w:pos="851"/>
              </w:tabs>
              <w:jc w:val="both"/>
              <w:rPr>
                <w:sz w:val="24"/>
                <w:szCs w:val="24"/>
              </w:rPr>
            </w:pPr>
          </w:p>
        </w:tc>
        <w:tc>
          <w:tcPr>
            <w:tcW w:w="417" w:type="pct"/>
            <w:vMerge w:val="restart"/>
            <w:shd w:val="clear" w:color="auto" w:fill="auto"/>
          </w:tcPr>
          <w:p w14:paraId="688C36DD" w14:textId="77777777" w:rsidR="0008173A" w:rsidRPr="000931C6" w:rsidRDefault="0008173A" w:rsidP="000C1057">
            <w:pPr>
              <w:tabs>
                <w:tab w:val="right" w:pos="851"/>
              </w:tabs>
              <w:jc w:val="both"/>
              <w:rPr>
                <w:b/>
                <w:sz w:val="24"/>
                <w:szCs w:val="24"/>
              </w:rPr>
            </w:pPr>
            <w:r w:rsidRPr="000931C6">
              <w:rPr>
                <w:b/>
                <w:sz w:val="24"/>
                <w:szCs w:val="24"/>
              </w:rPr>
              <w:t>Всего</w:t>
            </w:r>
          </w:p>
        </w:tc>
        <w:tc>
          <w:tcPr>
            <w:tcW w:w="2010" w:type="pct"/>
            <w:gridSpan w:val="3"/>
            <w:shd w:val="clear" w:color="auto" w:fill="auto"/>
          </w:tcPr>
          <w:p w14:paraId="6621A70E" w14:textId="296170F3" w:rsidR="0008173A" w:rsidRPr="000931C6" w:rsidRDefault="006C7746" w:rsidP="000C1057">
            <w:pPr>
              <w:tabs>
                <w:tab w:val="right" w:pos="851"/>
              </w:tabs>
              <w:jc w:val="both"/>
              <w:rPr>
                <w:b/>
                <w:sz w:val="24"/>
                <w:szCs w:val="24"/>
              </w:rPr>
            </w:pPr>
            <w:r w:rsidRPr="000931C6">
              <w:rPr>
                <w:b/>
                <w:sz w:val="24"/>
                <w:szCs w:val="24"/>
              </w:rPr>
              <w:t xml:space="preserve">Контактная работа - </w:t>
            </w:r>
            <w:r w:rsidR="0008173A" w:rsidRPr="000931C6">
              <w:rPr>
                <w:b/>
                <w:sz w:val="24"/>
                <w:szCs w:val="24"/>
              </w:rPr>
              <w:t>Аудиторная работа</w:t>
            </w:r>
          </w:p>
        </w:tc>
        <w:tc>
          <w:tcPr>
            <w:tcW w:w="771" w:type="pct"/>
            <w:vMerge w:val="restart"/>
            <w:shd w:val="clear" w:color="auto" w:fill="auto"/>
          </w:tcPr>
          <w:p w14:paraId="3412BE12" w14:textId="77777777" w:rsidR="0008173A" w:rsidRPr="000931C6" w:rsidRDefault="0008173A" w:rsidP="000C1057">
            <w:pPr>
              <w:tabs>
                <w:tab w:val="right" w:pos="851"/>
              </w:tabs>
              <w:jc w:val="both"/>
              <w:rPr>
                <w:sz w:val="24"/>
                <w:szCs w:val="24"/>
              </w:rPr>
            </w:pPr>
            <w:r w:rsidRPr="000931C6">
              <w:rPr>
                <w:b/>
                <w:sz w:val="24"/>
                <w:szCs w:val="24"/>
              </w:rPr>
              <w:t>Самостоятельная работа</w:t>
            </w:r>
          </w:p>
        </w:tc>
        <w:tc>
          <w:tcPr>
            <w:tcW w:w="762" w:type="pct"/>
            <w:vMerge/>
            <w:shd w:val="clear" w:color="auto" w:fill="auto"/>
          </w:tcPr>
          <w:p w14:paraId="4E12874A" w14:textId="77777777" w:rsidR="0008173A" w:rsidRPr="000931C6" w:rsidRDefault="0008173A" w:rsidP="000C1057">
            <w:pPr>
              <w:tabs>
                <w:tab w:val="right" w:pos="851"/>
              </w:tabs>
              <w:jc w:val="both"/>
              <w:rPr>
                <w:sz w:val="24"/>
                <w:szCs w:val="24"/>
              </w:rPr>
            </w:pPr>
          </w:p>
        </w:tc>
      </w:tr>
      <w:tr w:rsidR="000931C6" w:rsidRPr="000931C6" w14:paraId="3D3B1B6A" w14:textId="77777777" w:rsidTr="000F5A86">
        <w:tc>
          <w:tcPr>
            <w:tcW w:w="231" w:type="pct"/>
            <w:vMerge/>
            <w:shd w:val="clear" w:color="auto" w:fill="auto"/>
          </w:tcPr>
          <w:p w14:paraId="3324E038" w14:textId="77777777" w:rsidR="000C1057" w:rsidRPr="003678E5" w:rsidRDefault="000C1057" w:rsidP="000C1057">
            <w:pPr>
              <w:tabs>
                <w:tab w:val="right" w:pos="851"/>
              </w:tabs>
              <w:jc w:val="both"/>
              <w:rPr>
                <w:sz w:val="24"/>
                <w:szCs w:val="24"/>
              </w:rPr>
            </w:pPr>
          </w:p>
        </w:tc>
        <w:tc>
          <w:tcPr>
            <w:tcW w:w="808" w:type="pct"/>
            <w:vMerge/>
            <w:shd w:val="clear" w:color="auto" w:fill="auto"/>
          </w:tcPr>
          <w:p w14:paraId="28BA817D" w14:textId="77777777" w:rsidR="000C1057" w:rsidRPr="000931C6" w:rsidRDefault="000C1057" w:rsidP="000C1057">
            <w:pPr>
              <w:tabs>
                <w:tab w:val="right" w:pos="851"/>
              </w:tabs>
              <w:jc w:val="both"/>
              <w:rPr>
                <w:sz w:val="24"/>
                <w:szCs w:val="24"/>
              </w:rPr>
            </w:pPr>
          </w:p>
        </w:tc>
        <w:tc>
          <w:tcPr>
            <w:tcW w:w="417" w:type="pct"/>
            <w:vMerge/>
            <w:shd w:val="clear" w:color="auto" w:fill="auto"/>
          </w:tcPr>
          <w:p w14:paraId="16065448" w14:textId="77777777" w:rsidR="000C1057" w:rsidRPr="000931C6" w:rsidRDefault="000C1057" w:rsidP="000C1057">
            <w:pPr>
              <w:tabs>
                <w:tab w:val="right" w:pos="851"/>
              </w:tabs>
              <w:jc w:val="both"/>
              <w:rPr>
                <w:sz w:val="24"/>
                <w:szCs w:val="24"/>
              </w:rPr>
            </w:pPr>
          </w:p>
        </w:tc>
        <w:tc>
          <w:tcPr>
            <w:tcW w:w="695" w:type="pct"/>
            <w:shd w:val="clear" w:color="auto" w:fill="auto"/>
          </w:tcPr>
          <w:p w14:paraId="0BDC06A8" w14:textId="77777777" w:rsidR="000C1057" w:rsidRPr="000931C6" w:rsidRDefault="000C1057" w:rsidP="000C1057">
            <w:pPr>
              <w:tabs>
                <w:tab w:val="right" w:pos="851"/>
              </w:tabs>
              <w:jc w:val="both"/>
              <w:rPr>
                <w:sz w:val="24"/>
                <w:szCs w:val="24"/>
              </w:rPr>
            </w:pPr>
            <w:r w:rsidRPr="000931C6">
              <w:rPr>
                <w:sz w:val="24"/>
                <w:szCs w:val="24"/>
              </w:rPr>
              <w:t>Общая, в т.ч.:</w:t>
            </w:r>
          </w:p>
        </w:tc>
        <w:tc>
          <w:tcPr>
            <w:tcW w:w="556" w:type="pct"/>
            <w:shd w:val="clear" w:color="auto" w:fill="auto"/>
          </w:tcPr>
          <w:p w14:paraId="12F80CDD" w14:textId="77777777" w:rsidR="000C1057" w:rsidRPr="000931C6" w:rsidRDefault="000C1057" w:rsidP="000C1057">
            <w:pPr>
              <w:tabs>
                <w:tab w:val="right" w:pos="851"/>
              </w:tabs>
              <w:jc w:val="both"/>
              <w:rPr>
                <w:sz w:val="24"/>
                <w:szCs w:val="24"/>
              </w:rPr>
            </w:pPr>
            <w:r w:rsidRPr="000931C6">
              <w:rPr>
                <w:sz w:val="24"/>
                <w:szCs w:val="24"/>
              </w:rPr>
              <w:t>Лекции</w:t>
            </w:r>
          </w:p>
        </w:tc>
        <w:tc>
          <w:tcPr>
            <w:tcW w:w="759" w:type="pct"/>
            <w:shd w:val="clear" w:color="auto" w:fill="auto"/>
          </w:tcPr>
          <w:p w14:paraId="403ED15A" w14:textId="2D150182" w:rsidR="000C1057" w:rsidRPr="000931C6" w:rsidRDefault="000C1057" w:rsidP="000C1057">
            <w:pPr>
              <w:tabs>
                <w:tab w:val="right" w:pos="851"/>
              </w:tabs>
              <w:jc w:val="both"/>
              <w:rPr>
                <w:sz w:val="24"/>
                <w:szCs w:val="24"/>
              </w:rPr>
            </w:pPr>
            <w:r w:rsidRPr="000931C6">
              <w:rPr>
                <w:sz w:val="24"/>
                <w:szCs w:val="24"/>
              </w:rPr>
              <w:t>Семинары, практические   занятия</w:t>
            </w:r>
          </w:p>
        </w:tc>
        <w:tc>
          <w:tcPr>
            <w:tcW w:w="771" w:type="pct"/>
            <w:vMerge/>
            <w:shd w:val="clear" w:color="auto" w:fill="auto"/>
          </w:tcPr>
          <w:p w14:paraId="44F22FAE" w14:textId="77777777" w:rsidR="000C1057" w:rsidRPr="000931C6" w:rsidRDefault="000C1057" w:rsidP="000C1057">
            <w:pPr>
              <w:tabs>
                <w:tab w:val="right" w:pos="851"/>
              </w:tabs>
              <w:jc w:val="both"/>
              <w:rPr>
                <w:sz w:val="24"/>
                <w:szCs w:val="24"/>
              </w:rPr>
            </w:pPr>
          </w:p>
        </w:tc>
        <w:tc>
          <w:tcPr>
            <w:tcW w:w="762" w:type="pct"/>
            <w:vMerge/>
            <w:shd w:val="clear" w:color="auto" w:fill="auto"/>
          </w:tcPr>
          <w:p w14:paraId="1A1BF2B7" w14:textId="77777777" w:rsidR="000C1057" w:rsidRPr="000931C6" w:rsidRDefault="000C1057" w:rsidP="000C1057">
            <w:pPr>
              <w:tabs>
                <w:tab w:val="right" w:pos="851"/>
              </w:tabs>
              <w:jc w:val="both"/>
              <w:rPr>
                <w:sz w:val="24"/>
                <w:szCs w:val="24"/>
              </w:rPr>
            </w:pPr>
          </w:p>
        </w:tc>
      </w:tr>
      <w:tr w:rsidR="0089022A" w:rsidRPr="005532E3" w14:paraId="3E81F1C2" w14:textId="77777777" w:rsidTr="000F5A86">
        <w:tc>
          <w:tcPr>
            <w:tcW w:w="231" w:type="pct"/>
            <w:shd w:val="clear" w:color="auto" w:fill="auto"/>
            <w:vAlign w:val="center"/>
          </w:tcPr>
          <w:p w14:paraId="1F978F8C" w14:textId="73FE6913" w:rsidR="0089022A" w:rsidRPr="003678E5" w:rsidRDefault="0089022A" w:rsidP="0089022A">
            <w:pPr>
              <w:tabs>
                <w:tab w:val="right" w:pos="851"/>
              </w:tabs>
              <w:jc w:val="both"/>
              <w:rPr>
                <w:sz w:val="24"/>
                <w:szCs w:val="24"/>
              </w:rPr>
            </w:pPr>
            <w:r w:rsidRPr="003678E5">
              <w:rPr>
                <w:b/>
                <w:bCs/>
                <w:sz w:val="24"/>
              </w:rPr>
              <w:t>1</w:t>
            </w:r>
          </w:p>
        </w:tc>
        <w:tc>
          <w:tcPr>
            <w:tcW w:w="808" w:type="pct"/>
            <w:shd w:val="clear" w:color="auto" w:fill="auto"/>
            <w:vAlign w:val="center"/>
          </w:tcPr>
          <w:p w14:paraId="146A9FC4" w14:textId="04B7247A" w:rsidR="0089022A" w:rsidRPr="000931C6" w:rsidRDefault="000F5A86" w:rsidP="0089022A">
            <w:pPr>
              <w:tabs>
                <w:tab w:val="right" w:pos="851"/>
              </w:tabs>
              <w:jc w:val="both"/>
              <w:rPr>
                <w:sz w:val="24"/>
                <w:szCs w:val="24"/>
              </w:rPr>
            </w:pPr>
            <w:r w:rsidRPr="000F5A86">
              <w:rPr>
                <w:sz w:val="24"/>
              </w:rPr>
              <w:t xml:space="preserve">Тема 1. Формы и </w:t>
            </w:r>
            <w:r w:rsidRPr="000F5A86">
              <w:rPr>
                <w:sz w:val="24"/>
              </w:rPr>
              <w:lastRenderedPageBreak/>
              <w:t>методы налогового консультирования</w:t>
            </w:r>
          </w:p>
        </w:tc>
        <w:tc>
          <w:tcPr>
            <w:tcW w:w="417" w:type="pct"/>
            <w:shd w:val="clear" w:color="auto" w:fill="auto"/>
          </w:tcPr>
          <w:p w14:paraId="597FD4A1" w14:textId="14832CF5" w:rsidR="0089022A" w:rsidRPr="00040A6A" w:rsidRDefault="00040A6A" w:rsidP="000F5A86">
            <w:pPr>
              <w:tabs>
                <w:tab w:val="right" w:pos="851"/>
              </w:tabs>
              <w:jc w:val="both"/>
              <w:rPr>
                <w:sz w:val="24"/>
                <w:szCs w:val="24"/>
              </w:rPr>
            </w:pPr>
            <w:r w:rsidRPr="00040A6A">
              <w:rPr>
                <w:sz w:val="24"/>
                <w:szCs w:val="24"/>
              </w:rPr>
              <w:lastRenderedPageBreak/>
              <w:t>3</w:t>
            </w:r>
            <w:r w:rsidR="000F5A86">
              <w:rPr>
                <w:sz w:val="24"/>
                <w:szCs w:val="24"/>
              </w:rPr>
              <w:t>8</w:t>
            </w:r>
          </w:p>
        </w:tc>
        <w:tc>
          <w:tcPr>
            <w:tcW w:w="695" w:type="pct"/>
            <w:shd w:val="clear" w:color="auto" w:fill="auto"/>
          </w:tcPr>
          <w:p w14:paraId="180D07B2" w14:textId="51871069" w:rsidR="0089022A" w:rsidRPr="00040A6A" w:rsidRDefault="0089022A" w:rsidP="000F5A86">
            <w:pPr>
              <w:tabs>
                <w:tab w:val="right" w:pos="851"/>
              </w:tabs>
              <w:jc w:val="both"/>
              <w:rPr>
                <w:sz w:val="24"/>
                <w:szCs w:val="24"/>
              </w:rPr>
            </w:pPr>
            <w:r w:rsidRPr="00040A6A">
              <w:rPr>
                <w:sz w:val="24"/>
                <w:szCs w:val="24"/>
              </w:rPr>
              <w:t>1</w:t>
            </w:r>
            <w:r w:rsidR="000F5A86">
              <w:rPr>
                <w:sz w:val="24"/>
                <w:szCs w:val="24"/>
              </w:rPr>
              <w:t>4</w:t>
            </w:r>
          </w:p>
        </w:tc>
        <w:tc>
          <w:tcPr>
            <w:tcW w:w="556" w:type="pct"/>
            <w:shd w:val="clear" w:color="auto" w:fill="auto"/>
          </w:tcPr>
          <w:p w14:paraId="46ECFE06" w14:textId="680E7050" w:rsidR="0089022A" w:rsidRPr="00040A6A" w:rsidRDefault="00040A6A" w:rsidP="0089022A">
            <w:pPr>
              <w:tabs>
                <w:tab w:val="right" w:pos="851"/>
              </w:tabs>
              <w:jc w:val="both"/>
              <w:rPr>
                <w:sz w:val="24"/>
                <w:szCs w:val="24"/>
              </w:rPr>
            </w:pPr>
            <w:r w:rsidRPr="00040A6A">
              <w:rPr>
                <w:sz w:val="24"/>
                <w:szCs w:val="24"/>
              </w:rPr>
              <w:t>4</w:t>
            </w:r>
          </w:p>
        </w:tc>
        <w:tc>
          <w:tcPr>
            <w:tcW w:w="759" w:type="pct"/>
            <w:shd w:val="clear" w:color="auto" w:fill="auto"/>
          </w:tcPr>
          <w:p w14:paraId="209EFC97" w14:textId="5DDBA56F" w:rsidR="0089022A" w:rsidRPr="006C7746" w:rsidRDefault="000F5A86" w:rsidP="0089022A">
            <w:pPr>
              <w:tabs>
                <w:tab w:val="right" w:pos="851"/>
              </w:tabs>
              <w:jc w:val="both"/>
              <w:rPr>
                <w:color w:val="FF0000"/>
                <w:sz w:val="24"/>
                <w:szCs w:val="24"/>
              </w:rPr>
            </w:pPr>
            <w:r>
              <w:rPr>
                <w:sz w:val="24"/>
                <w:szCs w:val="24"/>
              </w:rPr>
              <w:t>10</w:t>
            </w:r>
          </w:p>
        </w:tc>
        <w:tc>
          <w:tcPr>
            <w:tcW w:w="771" w:type="pct"/>
            <w:shd w:val="clear" w:color="auto" w:fill="auto"/>
          </w:tcPr>
          <w:p w14:paraId="0E4CE667" w14:textId="66912091" w:rsidR="0089022A" w:rsidRPr="006C7746" w:rsidRDefault="00040A6A" w:rsidP="0089022A">
            <w:pPr>
              <w:tabs>
                <w:tab w:val="right" w:pos="851"/>
              </w:tabs>
              <w:jc w:val="both"/>
              <w:rPr>
                <w:color w:val="FF0000"/>
                <w:sz w:val="24"/>
                <w:szCs w:val="24"/>
              </w:rPr>
            </w:pPr>
            <w:r w:rsidRPr="00040A6A">
              <w:rPr>
                <w:sz w:val="24"/>
                <w:szCs w:val="24"/>
              </w:rPr>
              <w:t>24</w:t>
            </w:r>
          </w:p>
        </w:tc>
        <w:tc>
          <w:tcPr>
            <w:tcW w:w="762" w:type="pct"/>
            <w:shd w:val="clear" w:color="auto" w:fill="auto"/>
          </w:tcPr>
          <w:p w14:paraId="372FC414" w14:textId="733AC927" w:rsidR="0089022A" w:rsidRPr="000931C6" w:rsidRDefault="0089022A" w:rsidP="0089022A">
            <w:pPr>
              <w:tabs>
                <w:tab w:val="right" w:pos="851"/>
              </w:tabs>
              <w:jc w:val="both"/>
              <w:rPr>
                <w:sz w:val="24"/>
                <w:szCs w:val="24"/>
              </w:rPr>
            </w:pPr>
            <w:r w:rsidRPr="000931C6">
              <w:rPr>
                <w:sz w:val="24"/>
              </w:rPr>
              <w:t>Доклады, презентации</w:t>
            </w:r>
          </w:p>
        </w:tc>
      </w:tr>
      <w:tr w:rsidR="000F5A86" w:rsidRPr="005532E3" w14:paraId="2A1A61EE" w14:textId="77777777" w:rsidTr="000F5A86">
        <w:tc>
          <w:tcPr>
            <w:tcW w:w="231" w:type="pct"/>
            <w:shd w:val="clear" w:color="auto" w:fill="auto"/>
            <w:vAlign w:val="center"/>
          </w:tcPr>
          <w:p w14:paraId="1A2465B0" w14:textId="2C9C2022" w:rsidR="000F5A86" w:rsidRPr="003678E5" w:rsidRDefault="000F5A86" w:rsidP="000F5A86">
            <w:pPr>
              <w:tabs>
                <w:tab w:val="right" w:pos="851"/>
              </w:tabs>
              <w:jc w:val="both"/>
              <w:rPr>
                <w:sz w:val="24"/>
                <w:szCs w:val="24"/>
              </w:rPr>
            </w:pPr>
            <w:r w:rsidRPr="003678E5">
              <w:rPr>
                <w:b/>
                <w:bCs/>
                <w:sz w:val="24"/>
              </w:rPr>
              <w:t>2</w:t>
            </w:r>
          </w:p>
        </w:tc>
        <w:tc>
          <w:tcPr>
            <w:tcW w:w="808" w:type="pct"/>
            <w:shd w:val="clear" w:color="auto" w:fill="auto"/>
            <w:vAlign w:val="center"/>
          </w:tcPr>
          <w:p w14:paraId="015DCBFC" w14:textId="061DC442" w:rsidR="000F5A86" w:rsidRPr="000931C6" w:rsidRDefault="000F5A86" w:rsidP="000F5A86">
            <w:pPr>
              <w:tabs>
                <w:tab w:val="right" w:pos="851"/>
              </w:tabs>
              <w:jc w:val="both"/>
              <w:rPr>
                <w:sz w:val="24"/>
                <w:szCs w:val="24"/>
              </w:rPr>
            </w:pPr>
            <w:r w:rsidRPr="000F11E2">
              <w:rPr>
                <w:sz w:val="24"/>
              </w:rPr>
              <w:t>Тема 2. Использование правоприменительной практики в налоговом консультировании</w:t>
            </w:r>
          </w:p>
        </w:tc>
        <w:tc>
          <w:tcPr>
            <w:tcW w:w="417" w:type="pct"/>
            <w:shd w:val="clear" w:color="auto" w:fill="auto"/>
          </w:tcPr>
          <w:p w14:paraId="06673B1F" w14:textId="7871AC92" w:rsidR="000F5A86" w:rsidRPr="00040A6A" w:rsidRDefault="000F5A86" w:rsidP="000F5A86">
            <w:pPr>
              <w:tabs>
                <w:tab w:val="right" w:pos="851"/>
              </w:tabs>
              <w:jc w:val="both"/>
              <w:rPr>
                <w:sz w:val="24"/>
                <w:szCs w:val="24"/>
              </w:rPr>
            </w:pPr>
            <w:r w:rsidRPr="00040A6A">
              <w:rPr>
                <w:sz w:val="24"/>
                <w:szCs w:val="24"/>
              </w:rPr>
              <w:t>36</w:t>
            </w:r>
          </w:p>
        </w:tc>
        <w:tc>
          <w:tcPr>
            <w:tcW w:w="695" w:type="pct"/>
            <w:shd w:val="clear" w:color="auto" w:fill="auto"/>
          </w:tcPr>
          <w:p w14:paraId="4153CD0F" w14:textId="420F9833" w:rsidR="000F5A86" w:rsidRPr="00040A6A" w:rsidRDefault="000F5A86" w:rsidP="000F5A86">
            <w:pPr>
              <w:tabs>
                <w:tab w:val="right" w:pos="851"/>
              </w:tabs>
              <w:jc w:val="both"/>
              <w:rPr>
                <w:sz w:val="24"/>
                <w:szCs w:val="24"/>
              </w:rPr>
            </w:pPr>
            <w:r w:rsidRPr="00040A6A">
              <w:rPr>
                <w:sz w:val="24"/>
                <w:szCs w:val="24"/>
              </w:rPr>
              <w:t>12</w:t>
            </w:r>
          </w:p>
        </w:tc>
        <w:tc>
          <w:tcPr>
            <w:tcW w:w="556" w:type="pct"/>
            <w:shd w:val="clear" w:color="auto" w:fill="auto"/>
          </w:tcPr>
          <w:p w14:paraId="46EE91A6" w14:textId="3325569C" w:rsidR="000F5A86" w:rsidRPr="00040A6A" w:rsidRDefault="000F5A86" w:rsidP="000F5A86">
            <w:pPr>
              <w:tabs>
                <w:tab w:val="right" w:pos="851"/>
              </w:tabs>
              <w:jc w:val="both"/>
              <w:rPr>
                <w:sz w:val="24"/>
                <w:szCs w:val="24"/>
              </w:rPr>
            </w:pPr>
            <w:r w:rsidRPr="00040A6A">
              <w:rPr>
                <w:sz w:val="24"/>
                <w:szCs w:val="24"/>
              </w:rPr>
              <w:t>4</w:t>
            </w:r>
          </w:p>
        </w:tc>
        <w:tc>
          <w:tcPr>
            <w:tcW w:w="759" w:type="pct"/>
            <w:shd w:val="clear" w:color="auto" w:fill="auto"/>
          </w:tcPr>
          <w:p w14:paraId="10220640" w14:textId="2FC79E32" w:rsidR="000F5A86" w:rsidRPr="00040A6A" w:rsidRDefault="000F5A86" w:rsidP="000F5A86">
            <w:pPr>
              <w:tabs>
                <w:tab w:val="right" w:pos="851"/>
              </w:tabs>
              <w:jc w:val="both"/>
              <w:rPr>
                <w:sz w:val="24"/>
                <w:szCs w:val="24"/>
              </w:rPr>
            </w:pPr>
            <w:r w:rsidRPr="00040A6A">
              <w:rPr>
                <w:sz w:val="24"/>
                <w:szCs w:val="24"/>
              </w:rPr>
              <w:t>8</w:t>
            </w:r>
          </w:p>
        </w:tc>
        <w:tc>
          <w:tcPr>
            <w:tcW w:w="771" w:type="pct"/>
            <w:shd w:val="clear" w:color="auto" w:fill="auto"/>
          </w:tcPr>
          <w:p w14:paraId="04567967" w14:textId="0ED7D44C" w:rsidR="000F5A86" w:rsidRPr="00040A6A" w:rsidRDefault="000F5A86" w:rsidP="000F5A86">
            <w:pPr>
              <w:tabs>
                <w:tab w:val="right" w:pos="851"/>
              </w:tabs>
              <w:jc w:val="both"/>
              <w:rPr>
                <w:sz w:val="24"/>
                <w:szCs w:val="24"/>
              </w:rPr>
            </w:pPr>
            <w:r w:rsidRPr="00040A6A">
              <w:rPr>
                <w:sz w:val="24"/>
                <w:szCs w:val="24"/>
              </w:rPr>
              <w:t>24</w:t>
            </w:r>
          </w:p>
        </w:tc>
        <w:tc>
          <w:tcPr>
            <w:tcW w:w="762" w:type="pct"/>
            <w:shd w:val="clear" w:color="auto" w:fill="auto"/>
          </w:tcPr>
          <w:p w14:paraId="047C2815" w14:textId="3143D654" w:rsidR="000F5A86" w:rsidRPr="000931C6" w:rsidRDefault="000F5A86" w:rsidP="000F5A86">
            <w:pPr>
              <w:tabs>
                <w:tab w:val="right" w:pos="851"/>
              </w:tabs>
              <w:jc w:val="both"/>
              <w:rPr>
                <w:sz w:val="24"/>
                <w:szCs w:val="24"/>
              </w:rPr>
            </w:pPr>
            <w:r w:rsidRPr="000931C6">
              <w:rPr>
                <w:sz w:val="24"/>
              </w:rPr>
              <w:t>Опрос. Учебная дискуссия.</w:t>
            </w:r>
          </w:p>
        </w:tc>
      </w:tr>
      <w:tr w:rsidR="000F5A86" w:rsidRPr="005532E3" w14:paraId="257D297C" w14:textId="77777777" w:rsidTr="000F5A86">
        <w:tc>
          <w:tcPr>
            <w:tcW w:w="231" w:type="pct"/>
            <w:shd w:val="clear" w:color="auto" w:fill="auto"/>
            <w:vAlign w:val="center"/>
          </w:tcPr>
          <w:p w14:paraId="20AEADD6" w14:textId="41196145" w:rsidR="000F5A86" w:rsidRPr="003678E5" w:rsidRDefault="000F5A86" w:rsidP="000F5A86">
            <w:pPr>
              <w:tabs>
                <w:tab w:val="right" w:pos="851"/>
              </w:tabs>
              <w:jc w:val="both"/>
              <w:rPr>
                <w:sz w:val="24"/>
                <w:szCs w:val="24"/>
              </w:rPr>
            </w:pPr>
            <w:r w:rsidRPr="003678E5">
              <w:rPr>
                <w:b/>
                <w:bCs/>
                <w:sz w:val="24"/>
              </w:rPr>
              <w:t>3</w:t>
            </w:r>
          </w:p>
        </w:tc>
        <w:tc>
          <w:tcPr>
            <w:tcW w:w="808" w:type="pct"/>
            <w:shd w:val="clear" w:color="auto" w:fill="auto"/>
            <w:vAlign w:val="center"/>
          </w:tcPr>
          <w:p w14:paraId="684FBE36" w14:textId="145674B3" w:rsidR="000F5A86" w:rsidRPr="000931C6" w:rsidRDefault="000F5A86" w:rsidP="000F5A86">
            <w:pPr>
              <w:tabs>
                <w:tab w:val="right" w:pos="851"/>
              </w:tabs>
              <w:jc w:val="both"/>
              <w:rPr>
                <w:sz w:val="24"/>
                <w:szCs w:val="24"/>
              </w:rPr>
            </w:pPr>
            <w:r w:rsidRPr="000F11E2">
              <w:rPr>
                <w:sz w:val="24"/>
              </w:rPr>
              <w:t>Тема 3. Налоговые споры и практика их разрешения в налоговом консультировании</w:t>
            </w:r>
          </w:p>
        </w:tc>
        <w:tc>
          <w:tcPr>
            <w:tcW w:w="417" w:type="pct"/>
            <w:shd w:val="clear" w:color="auto" w:fill="auto"/>
          </w:tcPr>
          <w:p w14:paraId="564104CB" w14:textId="29FFB753" w:rsidR="000F5A86" w:rsidRPr="00040A6A" w:rsidRDefault="000F5A86" w:rsidP="000F5A86">
            <w:pPr>
              <w:tabs>
                <w:tab w:val="right" w:pos="851"/>
              </w:tabs>
              <w:jc w:val="both"/>
              <w:rPr>
                <w:sz w:val="24"/>
                <w:szCs w:val="24"/>
              </w:rPr>
            </w:pPr>
            <w:r w:rsidRPr="00040A6A">
              <w:rPr>
                <w:sz w:val="24"/>
                <w:szCs w:val="24"/>
              </w:rPr>
              <w:t>3</w:t>
            </w:r>
            <w:r>
              <w:rPr>
                <w:sz w:val="24"/>
                <w:szCs w:val="24"/>
              </w:rPr>
              <w:t>5</w:t>
            </w:r>
          </w:p>
        </w:tc>
        <w:tc>
          <w:tcPr>
            <w:tcW w:w="695" w:type="pct"/>
            <w:shd w:val="clear" w:color="auto" w:fill="auto"/>
          </w:tcPr>
          <w:p w14:paraId="1761BE29" w14:textId="48B88044" w:rsidR="000F5A86" w:rsidRPr="00040A6A" w:rsidRDefault="000F5A86" w:rsidP="000F5A86">
            <w:pPr>
              <w:tabs>
                <w:tab w:val="right" w:pos="851"/>
              </w:tabs>
              <w:jc w:val="both"/>
              <w:rPr>
                <w:sz w:val="24"/>
                <w:szCs w:val="24"/>
              </w:rPr>
            </w:pPr>
            <w:r>
              <w:rPr>
                <w:sz w:val="24"/>
                <w:szCs w:val="24"/>
              </w:rPr>
              <w:t>12</w:t>
            </w:r>
          </w:p>
        </w:tc>
        <w:tc>
          <w:tcPr>
            <w:tcW w:w="556" w:type="pct"/>
            <w:shd w:val="clear" w:color="auto" w:fill="auto"/>
          </w:tcPr>
          <w:p w14:paraId="1BC8D947" w14:textId="7C8EB81A" w:rsidR="000F5A86" w:rsidRPr="00040A6A" w:rsidRDefault="000F5A86" w:rsidP="000F5A86">
            <w:pPr>
              <w:tabs>
                <w:tab w:val="right" w:pos="851"/>
              </w:tabs>
              <w:jc w:val="both"/>
              <w:rPr>
                <w:sz w:val="24"/>
                <w:szCs w:val="24"/>
              </w:rPr>
            </w:pPr>
            <w:r w:rsidRPr="00040A6A">
              <w:rPr>
                <w:sz w:val="24"/>
                <w:szCs w:val="24"/>
              </w:rPr>
              <w:t>4</w:t>
            </w:r>
          </w:p>
        </w:tc>
        <w:tc>
          <w:tcPr>
            <w:tcW w:w="759" w:type="pct"/>
            <w:shd w:val="clear" w:color="auto" w:fill="auto"/>
          </w:tcPr>
          <w:p w14:paraId="6BE427E5" w14:textId="7C949666" w:rsidR="000F5A86" w:rsidRPr="006C7746" w:rsidRDefault="000F5A86" w:rsidP="000F5A86">
            <w:pPr>
              <w:tabs>
                <w:tab w:val="right" w:pos="851"/>
              </w:tabs>
              <w:jc w:val="both"/>
              <w:rPr>
                <w:color w:val="FF0000"/>
                <w:sz w:val="24"/>
                <w:szCs w:val="24"/>
              </w:rPr>
            </w:pPr>
            <w:r>
              <w:rPr>
                <w:sz w:val="24"/>
                <w:szCs w:val="24"/>
              </w:rPr>
              <w:t>8</w:t>
            </w:r>
          </w:p>
        </w:tc>
        <w:tc>
          <w:tcPr>
            <w:tcW w:w="771" w:type="pct"/>
            <w:shd w:val="clear" w:color="auto" w:fill="auto"/>
          </w:tcPr>
          <w:p w14:paraId="2ADB7DAC" w14:textId="25157AA4" w:rsidR="000F5A86" w:rsidRPr="006C7746" w:rsidRDefault="000F5A86" w:rsidP="000F5A86">
            <w:pPr>
              <w:tabs>
                <w:tab w:val="right" w:pos="851"/>
              </w:tabs>
              <w:jc w:val="both"/>
              <w:rPr>
                <w:color w:val="FF0000"/>
                <w:sz w:val="24"/>
                <w:szCs w:val="24"/>
              </w:rPr>
            </w:pPr>
            <w:r w:rsidRPr="00040A6A">
              <w:rPr>
                <w:sz w:val="24"/>
                <w:szCs w:val="24"/>
              </w:rPr>
              <w:t>23</w:t>
            </w:r>
          </w:p>
        </w:tc>
        <w:tc>
          <w:tcPr>
            <w:tcW w:w="762" w:type="pct"/>
            <w:shd w:val="clear" w:color="auto" w:fill="auto"/>
          </w:tcPr>
          <w:p w14:paraId="4170F53E" w14:textId="1282236B" w:rsidR="000F5A86" w:rsidRPr="000931C6" w:rsidRDefault="000F5A86" w:rsidP="000F5A86">
            <w:pPr>
              <w:tabs>
                <w:tab w:val="right" w:pos="851"/>
              </w:tabs>
              <w:jc w:val="both"/>
              <w:rPr>
                <w:sz w:val="24"/>
                <w:szCs w:val="24"/>
              </w:rPr>
            </w:pPr>
            <w:r w:rsidRPr="000931C6">
              <w:rPr>
                <w:sz w:val="24"/>
              </w:rPr>
              <w:t>Регламентированная дискуссия (дебаты). Работа в малых группах.</w:t>
            </w:r>
          </w:p>
        </w:tc>
      </w:tr>
      <w:tr w:rsidR="0089022A" w:rsidRPr="005532E3" w14:paraId="3CEEF08E" w14:textId="77777777" w:rsidTr="000F5A86">
        <w:tc>
          <w:tcPr>
            <w:tcW w:w="231" w:type="pct"/>
            <w:shd w:val="clear" w:color="auto" w:fill="auto"/>
            <w:vAlign w:val="center"/>
          </w:tcPr>
          <w:p w14:paraId="0BF56E37" w14:textId="1D8DE036" w:rsidR="0089022A" w:rsidRPr="003678E5" w:rsidRDefault="0089022A" w:rsidP="0089022A">
            <w:pPr>
              <w:tabs>
                <w:tab w:val="right" w:pos="851"/>
              </w:tabs>
              <w:jc w:val="both"/>
              <w:rPr>
                <w:sz w:val="24"/>
                <w:szCs w:val="24"/>
              </w:rPr>
            </w:pPr>
            <w:r w:rsidRPr="003678E5">
              <w:rPr>
                <w:b/>
                <w:bCs/>
                <w:sz w:val="24"/>
              </w:rPr>
              <w:t>4</w:t>
            </w:r>
          </w:p>
        </w:tc>
        <w:tc>
          <w:tcPr>
            <w:tcW w:w="808" w:type="pct"/>
            <w:shd w:val="clear" w:color="auto" w:fill="auto"/>
            <w:vAlign w:val="center"/>
          </w:tcPr>
          <w:p w14:paraId="6191D971" w14:textId="01B53ECF" w:rsidR="0089022A" w:rsidRPr="000931C6" w:rsidRDefault="000F5A86" w:rsidP="0089022A">
            <w:pPr>
              <w:tabs>
                <w:tab w:val="right" w:pos="851"/>
              </w:tabs>
              <w:jc w:val="both"/>
              <w:rPr>
                <w:sz w:val="24"/>
                <w:szCs w:val="24"/>
              </w:rPr>
            </w:pPr>
            <w:r w:rsidRPr="000F5A86">
              <w:rPr>
                <w:sz w:val="24"/>
              </w:rPr>
              <w:t xml:space="preserve">Тема 4. Налоговые риски: причины возникновения и подходы к управлению ими </w:t>
            </w:r>
          </w:p>
        </w:tc>
        <w:tc>
          <w:tcPr>
            <w:tcW w:w="417" w:type="pct"/>
            <w:shd w:val="clear" w:color="auto" w:fill="auto"/>
          </w:tcPr>
          <w:p w14:paraId="334FBD5C" w14:textId="6DE3E7E5" w:rsidR="0089022A" w:rsidRPr="00040A6A" w:rsidRDefault="00040A6A" w:rsidP="000F5A86">
            <w:pPr>
              <w:tabs>
                <w:tab w:val="right" w:pos="851"/>
              </w:tabs>
              <w:jc w:val="both"/>
              <w:rPr>
                <w:sz w:val="24"/>
                <w:szCs w:val="24"/>
              </w:rPr>
            </w:pPr>
            <w:r w:rsidRPr="00040A6A">
              <w:rPr>
                <w:sz w:val="24"/>
                <w:szCs w:val="24"/>
              </w:rPr>
              <w:t>3</w:t>
            </w:r>
            <w:r w:rsidR="000F5A86">
              <w:rPr>
                <w:sz w:val="24"/>
                <w:szCs w:val="24"/>
              </w:rPr>
              <w:t>5</w:t>
            </w:r>
          </w:p>
        </w:tc>
        <w:tc>
          <w:tcPr>
            <w:tcW w:w="695" w:type="pct"/>
            <w:shd w:val="clear" w:color="auto" w:fill="auto"/>
          </w:tcPr>
          <w:p w14:paraId="15204F30" w14:textId="5089138F" w:rsidR="0089022A" w:rsidRPr="00040A6A" w:rsidRDefault="000F5A86" w:rsidP="00040A6A">
            <w:pPr>
              <w:tabs>
                <w:tab w:val="right" w:pos="851"/>
              </w:tabs>
              <w:jc w:val="both"/>
              <w:rPr>
                <w:sz w:val="24"/>
                <w:szCs w:val="24"/>
              </w:rPr>
            </w:pPr>
            <w:r>
              <w:rPr>
                <w:sz w:val="24"/>
                <w:szCs w:val="24"/>
              </w:rPr>
              <w:t>12</w:t>
            </w:r>
          </w:p>
        </w:tc>
        <w:tc>
          <w:tcPr>
            <w:tcW w:w="556" w:type="pct"/>
            <w:shd w:val="clear" w:color="auto" w:fill="auto"/>
          </w:tcPr>
          <w:p w14:paraId="138A92F9" w14:textId="38BF984B" w:rsidR="0089022A" w:rsidRPr="00040A6A" w:rsidRDefault="00040A6A" w:rsidP="0089022A">
            <w:pPr>
              <w:tabs>
                <w:tab w:val="right" w:pos="851"/>
              </w:tabs>
              <w:jc w:val="both"/>
              <w:rPr>
                <w:sz w:val="24"/>
                <w:szCs w:val="24"/>
              </w:rPr>
            </w:pPr>
            <w:r w:rsidRPr="00040A6A">
              <w:rPr>
                <w:sz w:val="24"/>
                <w:szCs w:val="24"/>
              </w:rPr>
              <w:t>4</w:t>
            </w:r>
          </w:p>
        </w:tc>
        <w:tc>
          <w:tcPr>
            <w:tcW w:w="759" w:type="pct"/>
            <w:shd w:val="clear" w:color="auto" w:fill="auto"/>
          </w:tcPr>
          <w:p w14:paraId="7B3C48D0" w14:textId="08D73AE5" w:rsidR="0089022A" w:rsidRPr="00040A6A" w:rsidRDefault="000F5A86" w:rsidP="0089022A">
            <w:pPr>
              <w:tabs>
                <w:tab w:val="right" w:pos="851"/>
              </w:tabs>
              <w:jc w:val="both"/>
              <w:rPr>
                <w:sz w:val="24"/>
                <w:szCs w:val="24"/>
              </w:rPr>
            </w:pPr>
            <w:r>
              <w:rPr>
                <w:sz w:val="24"/>
                <w:szCs w:val="24"/>
              </w:rPr>
              <w:t>8</w:t>
            </w:r>
          </w:p>
        </w:tc>
        <w:tc>
          <w:tcPr>
            <w:tcW w:w="771" w:type="pct"/>
            <w:shd w:val="clear" w:color="auto" w:fill="auto"/>
          </w:tcPr>
          <w:p w14:paraId="52C255C9" w14:textId="38AA4A2F" w:rsidR="0089022A" w:rsidRPr="00040A6A" w:rsidRDefault="00040A6A" w:rsidP="0089022A">
            <w:pPr>
              <w:tabs>
                <w:tab w:val="right" w:pos="851"/>
              </w:tabs>
              <w:jc w:val="both"/>
              <w:rPr>
                <w:sz w:val="24"/>
                <w:szCs w:val="24"/>
              </w:rPr>
            </w:pPr>
            <w:r w:rsidRPr="00040A6A">
              <w:rPr>
                <w:sz w:val="24"/>
                <w:szCs w:val="24"/>
              </w:rPr>
              <w:t>23</w:t>
            </w:r>
          </w:p>
        </w:tc>
        <w:tc>
          <w:tcPr>
            <w:tcW w:w="762" w:type="pct"/>
            <w:shd w:val="clear" w:color="auto" w:fill="auto"/>
          </w:tcPr>
          <w:p w14:paraId="0461F489" w14:textId="25957D9D" w:rsidR="0089022A" w:rsidRPr="000931C6" w:rsidRDefault="0089022A" w:rsidP="0089022A">
            <w:pPr>
              <w:tabs>
                <w:tab w:val="right" w:pos="851"/>
              </w:tabs>
              <w:jc w:val="both"/>
              <w:rPr>
                <w:sz w:val="24"/>
                <w:szCs w:val="24"/>
              </w:rPr>
            </w:pPr>
            <w:r w:rsidRPr="000931C6">
              <w:rPr>
                <w:sz w:val="24"/>
              </w:rPr>
              <w:t>Регламентированная дискуссия (дебаты). Работа в малых группах.</w:t>
            </w:r>
          </w:p>
        </w:tc>
      </w:tr>
      <w:tr w:rsidR="000C1057" w:rsidRPr="005532E3" w14:paraId="3E24FCDF" w14:textId="77777777" w:rsidTr="000F5A86">
        <w:tc>
          <w:tcPr>
            <w:tcW w:w="231" w:type="pct"/>
            <w:shd w:val="clear" w:color="auto" w:fill="auto"/>
          </w:tcPr>
          <w:p w14:paraId="512BB90F" w14:textId="77777777" w:rsidR="000C1057" w:rsidRPr="005532E3" w:rsidRDefault="000C1057" w:rsidP="000C1057">
            <w:pPr>
              <w:tabs>
                <w:tab w:val="right" w:pos="851"/>
              </w:tabs>
              <w:jc w:val="both"/>
              <w:rPr>
                <w:sz w:val="24"/>
                <w:szCs w:val="24"/>
              </w:rPr>
            </w:pPr>
          </w:p>
        </w:tc>
        <w:tc>
          <w:tcPr>
            <w:tcW w:w="808" w:type="pct"/>
            <w:shd w:val="clear" w:color="auto" w:fill="auto"/>
          </w:tcPr>
          <w:p w14:paraId="156746E0" w14:textId="77777777" w:rsidR="000C1057" w:rsidRPr="006C7746" w:rsidRDefault="000C1057" w:rsidP="000C1057">
            <w:pPr>
              <w:tabs>
                <w:tab w:val="right" w:pos="851"/>
              </w:tabs>
              <w:jc w:val="both"/>
              <w:rPr>
                <w:color w:val="FF0000"/>
                <w:sz w:val="24"/>
                <w:szCs w:val="24"/>
              </w:rPr>
            </w:pPr>
            <w:r w:rsidRPr="00040A6A">
              <w:rPr>
                <w:sz w:val="24"/>
                <w:szCs w:val="24"/>
              </w:rPr>
              <w:t xml:space="preserve">В целом по дисциплине </w:t>
            </w:r>
          </w:p>
        </w:tc>
        <w:tc>
          <w:tcPr>
            <w:tcW w:w="417" w:type="pct"/>
            <w:shd w:val="clear" w:color="auto" w:fill="auto"/>
          </w:tcPr>
          <w:p w14:paraId="3616AB5C" w14:textId="400C3361" w:rsidR="000C1057" w:rsidRPr="00290ED4" w:rsidRDefault="00040A6A" w:rsidP="000C1057">
            <w:pPr>
              <w:tabs>
                <w:tab w:val="right" w:pos="851"/>
              </w:tabs>
              <w:jc w:val="both"/>
              <w:rPr>
                <w:b/>
                <w:sz w:val="24"/>
                <w:szCs w:val="24"/>
              </w:rPr>
            </w:pPr>
            <w:r w:rsidRPr="00290ED4">
              <w:rPr>
                <w:b/>
                <w:sz w:val="24"/>
                <w:szCs w:val="24"/>
              </w:rPr>
              <w:t>144</w:t>
            </w:r>
          </w:p>
        </w:tc>
        <w:tc>
          <w:tcPr>
            <w:tcW w:w="695" w:type="pct"/>
            <w:shd w:val="clear" w:color="auto" w:fill="auto"/>
          </w:tcPr>
          <w:p w14:paraId="1EB8B3CD" w14:textId="1619490F" w:rsidR="000C1057" w:rsidRPr="00290ED4" w:rsidRDefault="00040A6A" w:rsidP="000C1057">
            <w:pPr>
              <w:tabs>
                <w:tab w:val="right" w:pos="851"/>
              </w:tabs>
              <w:jc w:val="both"/>
              <w:rPr>
                <w:b/>
                <w:sz w:val="24"/>
                <w:szCs w:val="24"/>
              </w:rPr>
            </w:pPr>
            <w:r w:rsidRPr="00290ED4">
              <w:rPr>
                <w:b/>
                <w:sz w:val="24"/>
                <w:szCs w:val="24"/>
              </w:rPr>
              <w:t>50</w:t>
            </w:r>
          </w:p>
        </w:tc>
        <w:tc>
          <w:tcPr>
            <w:tcW w:w="556" w:type="pct"/>
            <w:shd w:val="clear" w:color="auto" w:fill="auto"/>
          </w:tcPr>
          <w:p w14:paraId="2ED68EF9" w14:textId="027197C5" w:rsidR="000C1057" w:rsidRPr="00290ED4" w:rsidRDefault="00040A6A" w:rsidP="000C1057">
            <w:pPr>
              <w:tabs>
                <w:tab w:val="right" w:pos="851"/>
              </w:tabs>
              <w:jc w:val="both"/>
              <w:rPr>
                <w:b/>
                <w:sz w:val="24"/>
                <w:szCs w:val="24"/>
              </w:rPr>
            </w:pPr>
            <w:r w:rsidRPr="00290ED4">
              <w:rPr>
                <w:b/>
                <w:sz w:val="24"/>
                <w:szCs w:val="24"/>
              </w:rPr>
              <w:t>16</w:t>
            </w:r>
          </w:p>
        </w:tc>
        <w:tc>
          <w:tcPr>
            <w:tcW w:w="759" w:type="pct"/>
            <w:shd w:val="clear" w:color="auto" w:fill="auto"/>
          </w:tcPr>
          <w:p w14:paraId="0C3DE7C7" w14:textId="1712D8D9" w:rsidR="000C1057" w:rsidRPr="00290ED4" w:rsidRDefault="00040A6A" w:rsidP="000C1057">
            <w:pPr>
              <w:tabs>
                <w:tab w:val="right" w:pos="851"/>
              </w:tabs>
              <w:jc w:val="both"/>
              <w:rPr>
                <w:b/>
                <w:sz w:val="24"/>
                <w:szCs w:val="24"/>
              </w:rPr>
            </w:pPr>
            <w:r w:rsidRPr="00290ED4">
              <w:rPr>
                <w:b/>
                <w:sz w:val="24"/>
                <w:szCs w:val="24"/>
              </w:rPr>
              <w:t>34</w:t>
            </w:r>
          </w:p>
        </w:tc>
        <w:tc>
          <w:tcPr>
            <w:tcW w:w="771" w:type="pct"/>
            <w:shd w:val="clear" w:color="auto" w:fill="auto"/>
          </w:tcPr>
          <w:p w14:paraId="3DF17E42" w14:textId="2578BD93" w:rsidR="000C1057" w:rsidRPr="00290ED4" w:rsidRDefault="00040A6A" w:rsidP="000C1057">
            <w:pPr>
              <w:tabs>
                <w:tab w:val="right" w:pos="851"/>
              </w:tabs>
              <w:jc w:val="both"/>
              <w:rPr>
                <w:b/>
                <w:sz w:val="24"/>
                <w:szCs w:val="24"/>
              </w:rPr>
            </w:pPr>
            <w:r w:rsidRPr="00290ED4">
              <w:rPr>
                <w:b/>
                <w:sz w:val="24"/>
                <w:szCs w:val="24"/>
              </w:rPr>
              <w:t>94</w:t>
            </w:r>
          </w:p>
        </w:tc>
        <w:tc>
          <w:tcPr>
            <w:tcW w:w="762" w:type="pct"/>
            <w:shd w:val="clear" w:color="auto" w:fill="auto"/>
          </w:tcPr>
          <w:p w14:paraId="74856FF5" w14:textId="3DD6A793" w:rsidR="000C1057" w:rsidRPr="00040A6A" w:rsidRDefault="00040A6A" w:rsidP="000C1057">
            <w:pPr>
              <w:tabs>
                <w:tab w:val="right" w:pos="851"/>
              </w:tabs>
              <w:jc w:val="both"/>
              <w:rPr>
                <w:sz w:val="24"/>
                <w:szCs w:val="24"/>
              </w:rPr>
            </w:pPr>
            <w:r w:rsidRPr="00040A6A">
              <w:rPr>
                <w:sz w:val="24"/>
                <w:szCs w:val="24"/>
              </w:rPr>
              <w:t>Контрольная работа</w:t>
            </w:r>
          </w:p>
        </w:tc>
      </w:tr>
      <w:tr w:rsidR="000C1057" w:rsidRPr="005532E3" w14:paraId="53F13F53" w14:textId="77777777" w:rsidTr="000F5A86">
        <w:tc>
          <w:tcPr>
            <w:tcW w:w="231" w:type="pct"/>
            <w:shd w:val="clear" w:color="auto" w:fill="auto"/>
          </w:tcPr>
          <w:p w14:paraId="2C05BC06" w14:textId="77777777" w:rsidR="000C1057" w:rsidRPr="005532E3" w:rsidRDefault="000C1057" w:rsidP="000C1057">
            <w:pPr>
              <w:tabs>
                <w:tab w:val="right" w:pos="851"/>
              </w:tabs>
              <w:jc w:val="both"/>
              <w:rPr>
                <w:sz w:val="24"/>
                <w:szCs w:val="24"/>
              </w:rPr>
            </w:pPr>
          </w:p>
        </w:tc>
        <w:tc>
          <w:tcPr>
            <w:tcW w:w="808" w:type="pct"/>
            <w:shd w:val="clear" w:color="auto" w:fill="auto"/>
          </w:tcPr>
          <w:p w14:paraId="730AF0D1" w14:textId="77777777" w:rsidR="000C1057" w:rsidRPr="000931C6" w:rsidRDefault="000C1057" w:rsidP="000C1057">
            <w:pPr>
              <w:tabs>
                <w:tab w:val="right" w:pos="851"/>
              </w:tabs>
              <w:jc w:val="both"/>
              <w:rPr>
                <w:sz w:val="24"/>
                <w:szCs w:val="24"/>
                <w:highlight w:val="yellow"/>
              </w:rPr>
            </w:pPr>
            <w:r w:rsidRPr="000931C6">
              <w:rPr>
                <w:sz w:val="24"/>
                <w:szCs w:val="24"/>
              </w:rPr>
              <w:t>Итого в %</w:t>
            </w:r>
          </w:p>
        </w:tc>
        <w:tc>
          <w:tcPr>
            <w:tcW w:w="417" w:type="pct"/>
            <w:shd w:val="clear" w:color="auto" w:fill="auto"/>
          </w:tcPr>
          <w:p w14:paraId="05C57C70" w14:textId="45573714" w:rsidR="000C1057" w:rsidRPr="000931C6" w:rsidRDefault="003678E5" w:rsidP="000C1057">
            <w:pPr>
              <w:tabs>
                <w:tab w:val="right" w:pos="851"/>
              </w:tabs>
              <w:jc w:val="both"/>
              <w:rPr>
                <w:sz w:val="24"/>
                <w:szCs w:val="24"/>
              </w:rPr>
            </w:pPr>
            <w:r w:rsidRPr="000931C6">
              <w:rPr>
                <w:sz w:val="24"/>
                <w:szCs w:val="24"/>
              </w:rPr>
              <w:t>100</w:t>
            </w:r>
          </w:p>
        </w:tc>
        <w:tc>
          <w:tcPr>
            <w:tcW w:w="695" w:type="pct"/>
            <w:shd w:val="clear" w:color="auto" w:fill="auto"/>
          </w:tcPr>
          <w:p w14:paraId="04438791" w14:textId="39814287" w:rsidR="000C1057" w:rsidRPr="000931C6" w:rsidRDefault="000931C6" w:rsidP="000C1057">
            <w:pPr>
              <w:tabs>
                <w:tab w:val="right" w:pos="851"/>
              </w:tabs>
              <w:jc w:val="both"/>
              <w:rPr>
                <w:sz w:val="24"/>
                <w:szCs w:val="24"/>
              </w:rPr>
            </w:pPr>
            <w:r w:rsidRPr="000931C6">
              <w:rPr>
                <w:sz w:val="24"/>
                <w:szCs w:val="24"/>
              </w:rPr>
              <w:t>35</w:t>
            </w:r>
          </w:p>
        </w:tc>
        <w:tc>
          <w:tcPr>
            <w:tcW w:w="556" w:type="pct"/>
            <w:shd w:val="clear" w:color="auto" w:fill="auto"/>
          </w:tcPr>
          <w:p w14:paraId="2DB485F7" w14:textId="58B38FD5" w:rsidR="000C1057" w:rsidRPr="000931C6" w:rsidRDefault="000931C6" w:rsidP="000C1057">
            <w:pPr>
              <w:tabs>
                <w:tab w:val="right" w:pos="851"/>
              </w:tabs>
              <w:jc w:val="both"/>
              <w:rPr>
                <w:sz w:val="24"/>
                <w:szCs w:val="24"/>
              </w:rPr>
            </w:pPr>
            <w:r w:rsidRPr="000931C6">
              <w:rPr>
                <w:sz w:val="24"/>
                <w:szCs w:val="24"/>
              </w:rPr>
              <w:t>32</w:t>
            </w:r>
          </w:p>
        </w:tc>
        <w:tc>
          <w:tcPr>
            <w:tcW w:w="759" w:type="pct"/>
            <w:shd w:val="clear" w:color="auto" w:fill="auto"/>
          </w:tcPr>
          <w:p w14:paraId="461B32CC" w14:textId="15DA39CD" w:rsidR="000C1057" w:rsidRPr="000931C6" w:rsidRDefault="000931C6" w:rsidP="000C1057">
            <w:pPr>
              <w:tabs>
                <w:tab w:val="right" w:pos="851"/>
              </w:tabs>
              <w:jc w:val="both"/>
              <w:rPr>
                <w:sz w:val="24"/>
                <w:szCs w:val="24"/>
              </w:rPr>
            </w:pPr>
            <w:r w:rsidRPr="000931C6">
              <w:rPr>
                <w:sz w:val="24"/>
                <w:szCs w:val="24"/>
              </w:rPr>
              <w:t>68</w:t>
            </w:r>
          </w:p>
        </w:tc>
        <w:tc>
          <w:tcPr>
            <w:tcW w:w="771" w:type="pct"/>
            <w:shd w:val="clear" w:color="auto" w:fill="auto"/>
          </w:tcPr>
          <w:p w14:paraId="1C78A40A" w14:textId="453F322F" w:rsidR="000C1057" w:rsidRPr="000931C6" w:rsidRDefault="000931C6" w:rsidP="000C1057">
            <w:pPr>
              <w:tabs>
                <w:tab w:val="right" w:pos="851"/>
              </w:tabs>
              <w:jc w:val="both"/>
              <w:rPr>
                <w:sz w:val="24"/>
                <w:szCs w:val="24"/>
              </w:rPr>
            </w:pPr>
            <w:r w:rsidRPr="000931C6">
              <w:rPr>
                <w:sz w:val="24"/>
                <w:szCs w:val="24"/>
              </w:rPr>
              <w:t>65</w:t>
            </w:r>
          </w:p>
        </w:tc>
        <w:tc>
          <w:tcPr>
            <w:tcW w:w="762" w:type="pct"/>
            <w:shd w:val="clear" w:color="auto" w:fill="auto"/>
          </w:tcPr>
          <w:p w14:paraId="5B39D019" w14:textId="77777777" w:rsidR="000C1057" w:rsidRPr="006C7746" w:rsidRDefault="000C1057" w:rsidP="000C1057">
            <w:pPr>
              <w:tabs>
                <w:tab w:val="right" w:pos="851"/>
              </w:tabs>
              <w:jc w:val="both"/>
              <w:rPr>
                <w:color w:val="FF0000"/>
                <w:sz w:val="24"/>
                <w:szCs w:val="24"/>
              </w:rPr>
            </w:pPr>
          </w:p>
        </w:tc>
      </w:tr>
    </w:tbl>
    <w:p w14:paraId="08898FDC" w14:textId="516F57D2" w:rsidR="00040A6A" w:rsidRDefault="00040A6A" w:rsidP="00F95658">
      <w:pPr>
        <w:keepNext/>
        <w:ind w:firstLine="709"/>
        <w:jc w:val="both"/>
        <w:rPr>
          <w:sz w:val="28"/>
          <w:szCs w:val="28"/>
        </w:rPr>
      </w:pPr>
    </w:p>
    <w:p w14:paraId="3788E63C" w14:textId="31981DFD" w:rsidR="00471B39" w:rsidRDefault="00471B39" w:rsidP="00F95658">
      <w:pPr>
        <w:keepNext/>
        <w:ind w:firstLine="709"/>
        <w:jc w:val="both"/>
        <w:rPr>
          <w:sz w:val="28"/>
          <w:szCs w:val="28"/>
        </w:rPr>
      </w:pPr>
      <w:r w:rsidRPr="00471B39">
        <w:rPr>
          <w:sz w:val="28"/>
          <w:szCs w:val="28"/>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33C334B3" w14:textId="77777777" w:rsidR="00471B39" w:rsidRDefault="00471B39" w:rsidP="00F95658">
      <w:pPr>
        <w:keepNext/>
        <w:ind w:firstLine="709"/>
        <w:jc w:val="both"/>
        <w:rPr>
          <w:sz w:val="28"/>
          <w:szCs w:val="28"/>
        </w:rPr>
      </w:pPr>
    </w:p>
    <w:p w14:paraId="5EA010DE" w14:textId="1592C087" w:rsidR="00471B39" w:rsidRDefault="00471B39" w:rsidP="00F95658">
      <w:pPr>
        <w:keepNext/>
        <w:ind w:firstLine="709"/>
        <w:jc w:val="both"/>
        <w:rPr>
          <w:sz w:val="28"/>
          <w:szCs w:val="28"/>
        </w:rPr>
      </w:pPr>
    </w:p>
    <w:p w14:paraId="39F0BC75" w14:textId="655DBF25" w:rsidR="00471B39" w:rsidRDefault="00471B39" w:rsidP="00F95658">
      <w:pPr>
        <w:keepNext/>
        <w:ind w:firstLine="709"/>
        <w:jc w:val="both"/>
        <w:rPr>
          <w:sz w:val="28"/>
          <w:szCs w:val="28"/>
        </w:rPr>
      </w:pPr>
    </w:p>
    <w:p w14:paraId="587AD804" w14:textId="77777777" w:rsidR="00471B39" w:rsidRDefault="00471B39" w:rsidP="00F95658">
      <w:pPr>
        <w:keepNext/>
        <w:ind w:firstLine="709"/>
        <w:jc w:val="both"/>
        <w:rPr>
          <w:sz w:val="28"/>
          <w:szCs w:val="28"/>
        </w:rPr>
      </w:pPr>
    </w:p>
    <w:p w14:paraId="210936B4" w14:textId="256C54F4" w:rsidR="00724F1D" w:rsidRDefault="00C52F7B" w:rsidP="00F95658">
      <w:pPr>
        <w:pStyle w:val="aa"/>
        <w:ind w:firstLine="709"/>
        <w:jc w:val="both"/>
        <w:rPr>
          <w:szCs w:val="28"/>
        </w:rPr>
      </w:pPr>
      <w:r w:rsidRPr="005532E3">
        <w:rPr>
          <w:szCs w:val="28"/>
        </w:rPr>
        <w:t>5.</w:t>
      </w:r>
      <w:r w:rsidR="00FB19BE" w:rsidRPr="005532E3">
        <w:rPr>
          <w:szCs w:val="28"/>
        </w:rPr>
        <w:t>3</w:t>
      </w:r>
      <w:r w:rsidR="00024EEA">
        <w:rPr>
          <w:szCs w:val="28"/>
        </w:rPr>
        <w:t xml:space="preserve">. Содержание </w:t>
      </w:r>
      <w:r w:rsidR="00C63B2E" w:rsidRPr="005532E3">
        <w:rPr>
          <w:szCs w:val="28"/>
        </w:rPr>
        <w:t xml:space="preserve">семинаров, </w:t>
      </w:r>
      <w:r w:rsidRPr="005532E3">
        <w:rPr>
          <w:szCs w:val="28"/>
        </w:rPr>
        <w:t xml:space="preserve">практических </w:t>
      </w:r>
      <w:r w:rsidR="00C63B2E" w:rsidRPr="005532E3">
        <w:rPr>
          <w:szCs w:val="28"/>
        </w:rPr>
        <w:t>занятий</w:t>
      </w:r>
      <w:r w:rsidRPr="005532E3">
        <w:rPr>
          <w:szCs w:val="28"/>
        </w:rPr>
        <w:t xml:space="preserve"> </w:t>
      </w:r>
    </w:p>
    <w:p w14:paraId="4803D168" w14:textId="51C49528" w:rsidR="003F6977" w:rsidRPr="003F6977" w:rsidRDefault="003F6977" w:rsidP="00F95658">
      <w:pPr>
        <w:pStyle w:val="aa"/>
        <w:ind w:firstLine="709"/>
        <w:jc w:val="both"/>
        <w:rPr>
          <w:b w:val="0"/>
          <w:szCs w:val="28"/>
        </w:rPr>
      </w:pPr>
      <w:r>
        <w:rPr>
          <w:szCs w:val="28"/>
        </w:rPr>
        <w:t xml:space="preserve">                                                                                                                 </w:t>
      </w:r>
      <w:r w:rsidRPr="003F6977">
        <w:rPr>
          <w:b w:val="0"/>
          <w:szCs w:val="28"/>
        </w:rPr>
        <w:t>Таблица 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8"/>
        <w:gridCol w:w="5913"/>
        <w:gridCol w:w="1754"/>
      </w:tblGrid>
      <w:tr w:rsidR="0089022A" w:rsidRPr="0063765A" w14:paraId="1725AA6A" w14:textId="77777777" w:rsidTr="00F62B07">
        <w:trPr>
          <w:jc w:val="center"/>
        </w:trPr>
        <w:tc>
          <w:tcPr>
            <w:tcW w:w="1240" w:type="pct"/>
            <w:shd w:val="clear" w:color="auto" w:fill="auto"/>
            <w:vAlign w:val="center"/>
          </w:tcPr>
          <w:p w14:paraId="5419D30D" w14:textId="77777777" w:rsidR="0089022A" w:rsidRPr="0063765A" w:rsidRDefault="0089022A" w:rsidP="00F62B07">
            <w:pPr>
              <w:keepNext/>
              <w:jc w:val="center"/>
              <w:rPr>
                <w:rFonts w:eastAsia="Calibri"/>
                <w:b/>
                <w:sz w:val="24"/>
              </w:rPr>
            </w:pPr>
            <w:r w:rsidRPr="0063765A">
              <w:rPr>
                <w:rFonts w:eastAsia="Calibri"/>
                <w:b/>
                <w:sz w:val="24"/>
              </w:rPr>
              <w:lastRenderedPageBreak/>
              <w:t>Наименование тем (разделов) дисциплины</w:t>
            </w:r>
          </w:p>
        </w:tc>
        <w:tc>
          <w:tcPr>
            <w:tcW w:w="2900" w:type="pct"/>
            <w:shd w:val="clear" w:color="auto" w:fill="auto"/>
            <w:vAlign w:val="center"/>
          </w:tcPr>
          <w:p w14:paraId="7DC2846B" w14:textId="77777777" w:rsidR="0089022A" w:rsidRPr="0063765A" w:rsidRDefault="0089022A" w:rsidP="00F62B07">
            <w:pPr>
              <w:keepNext/>
              <w:jc w:val="center"/>
              <w:rPr>
                <w:rFonts w:eastAsia="Calibri"/>
                <w:b/>
                <w:sz w:val="24"/>
              </w:rPr>
            </w:pPr>
            <w:r w:rsidRPr="0063765A">
              <w:rPr>
                <w:b/>
                <w:sz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860" w:type="pct"/>
            <w:shd w:val="clear" w:color="auto" w:fill="auto"/>
            <w:vAlign w:val="center"/>
          </w:tcPr>
          <w:p w14:paraId="2A5EEFE3" w14:textId="77777777" w:rsidR="0089022A" w:rsidRPr="0063765A" w:rsidRDefault="0089022A" w:rsidP="00F62B07">
            <w:pPr>
              <w:keepNext/>
              <w:jc w:val="center"/>
              <w:rPr>
                <w:rFonts w:eastAsia="Calibri"/>
                <w:b/>
                <w:sz w:val="24"/>
              </w:rPr>
            </w:pPr>
            <w:r w:rsidRPr="0063765A">
              <w:rPr>
                <w:rFonts w:eastAsia="Calibri"/>
                <w:b/>
                <w:sz w:val="24"/>
              </w:rPr>
              <w:t>Формы проведения занятий</w:t>
            </w:r>
          </w:p>
        </w:tc>
      </w:tr>
      <w:tr w:rsidR="000F5A86" w:rsidRPr="0063765A" w14:paraId="2183C001" w14:textId="77777777" w:rsidTr="00F62B07">
        <w:trPr>
          <w:trHeight w:val="3705"/>
          <w:jc w:val="center"/>
        </w:trPr>
        <w:tc>
          <w:tcPr>
            <w:tcW w:w="1240" w:type="pct"/>
            <w:shd w:val="clear" w:color="auto" w:fill="auto"/>
            <w:vAlign w:val="center"/>
          </w:tcPr>
          <w:p w14:paraId="16F425FB" w14:textId="77777777" w:rsidR="000F5A86" w:rsidRDefault="000F5A86" w:rsidP="000F5A86">
            <w:pPr>
              <w:rPr>
                <w:sz w:val="24"/>
              </w:rPr>
            </w:pPr>
            <w:r w:rsidRPr="0063765A">
              <w:rPr>
                <w:rFonts w:eastAsia="Calibri"/>
                <w:sz w:val="24"/>
              </w:rPr>
              <w:t xml:space="preserve">Тема </w:t>
            </w:r>
            <w:r>
              <w:rPr>
                <w:rFonts w:eastAsia="Calibri"/>
                <w:sz w:val="24"/>
              </w:rPr>
              <w:t>1</w:t>
            </w:r>
            <w:r w:rsidRPr="0063765A">
              <w:rPr>
                <w:rFonts w:eastAsia="Calibri"/>
                <w:sz w:val="24"/>
              </w:rPr>
              <w:t xml:space="preserve">. </w:t>
            </w:r>
            <w:r w:rsidRPr="0063765A">
              <w:rPr>
                <w:sz w:val="24"/>
              </w:rPr>
              <w:t>Формы и методы налогового консультирования</w:t>
            </w:r>
          </w:p>
          <w:p w14:paraId="2F61C42B" w14:textId="77777777" w:rsidR="000F5A86" w:rsidRDefault="000F5A86" w:rsidP="000F5A86">
            <w:pPr>
              <w:rPr>
                <w:sz w:val="24"/>
              </w:rPr>
            </w:pPr>
          </w:p>
          <w:p w14:paraId="54AF76BB" w14:textId="77777777" w:rsidR="000F5A86" w:rsidRDefault="000F5A86" w:rsidP="000F5A86">
            <w:pPr>
              <w:rPr>
                <w:sz w:val="24"/>
              </w:rPr>
            </w:pPr>
          </w:p>
          <w:p w14:paraId="6A6AC29A" w14:textId="77777777" w:rsidR="000F5A86" w:rsidRDefault="000F5A86" w:rsidP="000F5A86">
            <w:pPr>
              <w:rPr>
                <w:sz w:val="24"/>
              </w:rPr>
            </w:pPr>
          </w:p>
          <w:p w14:paraId="1CB88E3A" w14:textId="77777777" w:rsidR="000F5A86" w:rsidRDefault="000F5A86" w:rsidP="000F5A86">
            <w:pPr>
              <w:rPr>
                <w:sz w:val="24"/>
              </w:rPr>
            </w:pPr>
          </w:p>
          <w:p w14:paraId="6F34F958" w14:textId="77777777" w:rsidR="000F5A86" w:rsidRDefault="000F5A86" w:rsidP="000F5A86">
            <w:pPr>
              <w:rPr>
                <w:sz w:val="24"/>
              </w:rPr>
            </w:pPr>
          </w:p>
          <w:p w14:paraId="5E4EA099" w14:textId="77777777" w:rsidR="000F5A86" w:rsidRDefault="000F5A86" w:rsidP="000F5A86">
            <w:pPr>
              <w:rPr>
                <w:sz w:val="24"/>
              </w:rPr>
            </w:pPr>
          </w:p>
          <w:p w14:paraId="097402B3" w14:textId="77777777" w:rsidR="000F5A86" w:rsidRDefault="000F5A86" w:rsidP="000F5A86">
            <w:pPr>
              <w:rPr>
                <w:sz w:val="24"/>
              </w:rPr>
            </w:pPr>
          </w:p>
          <w:p w14:paraId="42983CD5" w14:textId="77777777" w:rsidR="000F5A86" w:rsidRDefault="000F5A86" w:rsidP="000F5A86">
            <w:pPr>
              <w:rPr>
                <w:sz w:val="24"/>
              </w:rPr>
            </w:pPr>
          </w:p>
          <w:p w14:paraId="65628CDF" w14:textId="77777777" w:rsidR="000F5A86" w:rsidRDefault="000F5A86" w:rsidP="000F5A86">
            <w:pPr>
              <w:rPr>
                <w:sz w:val="24"/>
              </w:rPr>
            </w:pPr>
          </w:p>
          <w:p w14:paraId="10C32A85" w14:textId="77777777" w:rsidR="000F5A86" w:rsidRDefault="000F5A86" w:rsidP="000F5A86">
            <w:pPr>
              <w:rPr>
                <w:sz w:val="24"/>
              </w:rPr>
            </w:pPr>
          </w:p>
          <w:p w14:paraId="2A42EC30" w14:textId="77777777" w:rsidR="000F5A86" w:rsidRDefault="000F5A86" w:rsidP="000F5A86">
            <w:pPr>
              <w:rPr>
                <w:sz w:val="24"/>
              </w:rPr>
            </w:pPr>
          </w:p>
          <w:p w14:paraId="646BA5EE" w14:textId="77777777" w:rsidR="000F5A86" w:rsidRDefault="000F5A86" w:rsidP="000F5A86">
            <w:pPr>
              <w:rPr>
                <w:sz w:val="24"/>
              </w:rPr>
            </w:pPr>
          </w:p>
          <w:p w14:paraId="10C99A05" w14:textId="77777777" w:rsidR="000F5A86" w:rsidRDefault="000F5A86" w:rsidP="000F5A86">
            <w:pPr>
              <w:rPr>
                <w:sz w:val="24"/>
              </w:rPr>
            </w:pPr>
          </w:p>
          <w:p w14:paraId="1B075AE9" w14:textId="020BBA3B" w:rsidR="000F5A86" w:rsidRPr="0063765A" w:rsidRDefault="000F5A86" w:rsidP="000F5A86">
            <w:pPr>
              <w:rPr>
                <w:rFonts w:eastAsia="Calibri"/>
                <w:sz w:val="24"/>
              </w:rPr>
            </w:pPr>
          </w:p>
        </w:tc>
        <w:tc>
          <w:tcPr>
            <w:tcW w:w="2900" w:type="pct"/>
            <w:shd w:val="clear" w:color="auto" w:fill="auto"/>
            <w:vAlign w:val="center"/>
          </w:tcPr>
          <w:p w14:paraId="57D52DC1" w14:textId="77777777" w:rsidR="000F5A86" w:rsidRPr="00E04B42" w:rsidRDefault="000F5A86" w:rsidP="000F5A86">
            <w:pPr>
              <w:ind w:firstLine="284"/>
              <w:jc w:val="both"/>
              <w:rPr>
                <w:sz w:val="24"/>
              </w:rPr>
            </w:pPr>
            <w:r w:rsidRPr="00E04B42">
              <w:rPr>
                <w:sz w:val="24"/>
              </w:rPr>
              <w:t>Анализ современных форм и методов налогового консультирования. Риск-ориентированный подход в налоговом консультировании. Применение новых форм и методов в процессе оказания консалтинговой услуги. Цифровые технологии, оценка влияния выбранной модели консультирования на качество услуги. Специфика понятия качества услуги, критерии его оценки. Причины неудовлетворенности клиентов работой консультантов. Контроль, самоконтроль (клиент-контроль, общественный контроль). Направления повышения качества деятельности налогового консультанта в условиях развития цифровой экономики.</w:t>
            </w:r>
          </w:p>
          <w:p w14:paraId="28493176" w14:textId="77777777" w:rsidR="000F5A86" w:rsidRPr="00E04B42" w:rsidRDefault="000F5A86" w:rsidP="000F5A86">
            <w:pPr>
              <w:ind w:firstLine="284"/>
              <w:jc w:val="both"/>
              <w:rPr>
                <w:rFonts w:eastAsia="Calibri"/>
                <w:i/>
                <w:sz w:val="24"/>
              </w:rPr>
            </w:pPr>
            <w:r w:rsidRPr="00E04B42">
              <w:rPr>
                <w:rFonts w:eastAsia="Calibri"/>
                <w:i/>
                <w:sz w:val="24"/>
              </w:rPr>
              <w:t>Нормативные акты №№ 1-3</w:t>
            </w:r>
          </w:p>
          <w:p w14:paraId="1AFB485F" w14:textId="271371EA" w:rsidR="000F5A86" w:rsidRPr="00E04B42" w:rsidRDefault="000F5A86" w:rsidP="000F5A86">
            <w:pPr>
              <w:ind w:firstLine="284"/>
              <w:jc w:val="both"/>
              <w:rPr>
                <w:rFonts w:eastAsia="Calibri"/>
                <w:i/>
                <w:sz w:val="24"/>
              </w:rPr>
            </w:pPr>
            <w:r w:rsidRPr="00E04B42">
              <w:rPr>
                <w:rFonts w:eastAsia="Calibri"/>
                <w:i/>
                <w:sz w:val="24"/>
              </w:rPr>
              <w:t>Основная литература №№1-</w:t>
            </w:r>
            <w:r w:rsidR="004B56C6">
              <w:rPr>
                <w:rFonts w:eastAsia="Calibri"/>
                <w:i/>
                <w:sz w:val="24"/>
              </w:rPr>
              <w:t>3</w:t>
            </w:r>
          </w:p>
          <w:p w14:paraId="35142972" w14:textId="0208D3F1" w:rsidR="000F5A86" w:rsidRPr="00E04B42" w:rsidRDefault="000F5A86" w:rsidP="000F5A86">
            <w:pPr>
              <w:ind w:firstLine="284"/>
              <w:jc w:val="both"/>
              <w:rPr>
                <w:rFonts w:eastAsia="Calibri"/>
                <w:i/>
                <w:sz w:val="24"/>
              </w:rPr>
            </w:pPr>
            <w:r w:rsidRPr="00E04B42">
              <w:rPr>
                <w:rFonts w:eastAsia="Calibri"/>
                <w:i/>
                <w:sz w:val="24"/>
              </w:rPr>
              <w:t>Дополнительная литература №№</w:t>
            </w:r>
            <w:r w:rsidR="004B56C6">
              <w:rPr>
                <w:rFonts w:eastAsia="Calibri"/>
                <w:i/>
                <w:sz w:val="24"/>
              </w:rPr>
              <w:t>4-7</w:t>
            </w:r>
          </w:p>
          <w:p w14:paraId="7BA154DB" w14:textId="27C6C2E0" w:rsidR="000F5A86" w:rsidRPr="00E04B42" w:rsidRDefault="000F5A86" w:rsidP="004B56C6">
            <w:pPr>
              <w:ind w:firstLine="284"/>
              <w:jc w:val="both"/>
              <w:rPr>
                <w:rFonts w:eastAsia="Calibri"/>
                <w:sz w:val="24"/>
              </w:rPr>
            </w:pPr>
            <w:r w:rsidRPr="00E04B42">
              <w:rPr>
                <w:rFonts w:eastAsia="Calibri"/>
                <w:i/>
                <w:sz w:val="24"/>
              </w:rPr>
              <w:t>Ресурсы информационно-телекоммуникационной сети «Интернет» №№1-</w:t>
            </w:r>
            <w:r w:rsidR="004B56C6">
              <w:rPr>
                <w:rFonts w:eastAsia="Calibri"/>
                <w:i/>
                <w:sz w:val="24"/>
              </w:rPr>
              <w:t>6</w:t>
            </w:r>
          </w:p>
        </w:tc>
        <w:tc>
          <w:tcPr>
            <w:tcW w:w="860" w:type="pct"/>
            <w:shd w:val="clear" w:color="auto" w:fill="auto"/>
            <w:vAlign w:val="center"/>
          </w:tcPr>
          <w:p w14:paraId="77415C6D" w14:textId="344B5ACA" w:rsidR="000F5A86" w:rsidRPr="0063765A" w:rsidRDefault="000F5A86" w:rsidP="000F5A86">
            <w:pPr>
              <w:jc w:val="both"/>
              <w:rPr>
                <w:rFonts w:eastAsia="Calibri"/>
                <w:sz w:val="24"/>
              </w:rPr>
            </w:pPr>
            <w:r w:rsidRPr="0063765A">
              <w:rPr>
                <w:rFonts w:eastAsia="Calibri"/>
                <w:sz w:val="24"/>
              </w:rPr>
              <w:t>Опрос, решение задач и кейсов, разбор практических ситуаций</w:t>
            </w:r>
          </w:p>
        </w:tc>
      </w:tr>
      <w:tr w:rsidR="000F5A86" w:rsidRPr="0063765A" w14:paraId="630BC020" w14:textId="77777777" w:rsidTr="00F62B07">
        <w:trPr>
          <w:trHeight w:val="1095"/>
          <w:jc w:val="center"/>
        </w:trPr>
        <w:tc>
          <w:tcPr>
            <w:tcW w:w="1240" w:type="pct"/>
            <w:shd w:val="clear" w:color="auto" w:fill="auto"/>
            <w:vAlign w:val="center"/>
          </w:tcPr>
          <w:p w14:paraId="2A3D33F1" w14:textId="77777777" w:rsidR="000F5A86" w:rsidRDefault="000F5A86" w:rsidP="000F5A86">
            <w:pPr>
              <w:rPr>
                <w:sz w:val="24"/>
              </w:rPr>
            </w:pPr>
            <w:r w:rsidRPr="0063765A">
              <w:rPr>
                <w:rFonts w:eastAsia="Calibri"/>
                <w:sz w:val="24"/>
              </w:rPr>
              <w:t xml:space="preserve">Тема </w:t>
            </w:r>
            <w:r>
              <w:rPr>
                <w:rFonts w:eastAsia="Calibri"/>
                <w:sz w:val="24"/>
              </w:rPr>
              <w:t>2</w:t>
            </w:r>
            <w:r w:rsidRPr="0063765A">
              <w:rPr>
                <w:rFonts w:eastAsia="Calibri"/>
                <w:sz w:val="24"/>
              </w:rPr>
              <w:t xml:space="preserve">. </w:t>
            </w:r>
            <w:r w:rsidRPr="0063765A">
              <w:rPr>
                <w:sz w:val="24"/>
              </w:rPr>
              <w:t>Использование материалов судебной практики в налоговом консультировании</w:t>
            </w:r>
          </w:p>
          <w:p w14:paraId="08FE6764" w14:textId="77777777" w:rsidR="000F5A86" w:rsidRDefault="000F5A86" w:rsidP="000F5A86">
            <w:pPr>
              <w:rPr>
                <w:sz w:val="24"/>
              </w:rPr>
            </w:pPr>
          </w:p>
          <w:p w14:paraId="22D11BB5" w14:textId="77777777" w:rsidR="000F5A86" w:rsidRDefault="000F5A86" w:rsidP="000F5A86">
            <w:pPr>
              <w:rPr>
                <w:sz w:val="24"/>
              </w:rPr>
            </w:pPr>
          </w:p>
          <w:p w14:paraId="4B20A0F5" w14:textId="77777777" w:rsidR="000F5A86" w:rsidRDefault="000F5A86" w:rsidP="000F5A86">
            <w:pPr>
              <w:rPr>
                <w:sz w:val="24"/>
              </w:rPr>
            </w:pPr>
          </w:p>
          <w:p w14:paraId="5669AA52" w14:textId="3378540D" w:rsidR="000F5A86" w:rsidRPr="0063765A" w:rsidRDefault="000F5A86" w:rsidP="000F5A86">
            <w:pPr>
              <w:rPr>
                <w:rFonts w:eastAsia="Calibri"/>
                <w:sz w:val="24"/>
              </w:rPr>
            </w:pPr>
          </w:p>
        </w:tc>
        <w:tc>
          <w:tcPr>
            <w:tcW w:w="2900" w:type="pct"/>
            <w:shd w:val="clear" w:color="auto" w:fill="auto"/>
            <w:vAlign w:val="center"/>
          </w:tcPr>
          <w:p w14:paraId="4891740E" w14:textId="77777777" w:rsidR="000F5A86" w:rsidRPr="0063765A" w:rsidRDefault="000F5A86" w:rsidP="000F5A86">
            <w:pPr>
              <w:ind w:firstLine="284"/>
              <w:jc w:val="both"/>
              <w:rPr>
                <w:sz w:val="24"/>
              </w:rPr>
            </w:pPr>
            <w:r w:rsidRPr="0063765A">
              <w:rPr>
                <w:sz w:val="24"/>
              </w:rPr>
              <w:t>Анализ необходимости и целесообразности использования материалов судебной практики в налоговом консультировании. Характеристика источников информации для использования материалов судебной практики в налоговом консультировании. Подбор типичных судебных разбирательства по налогу на прибыль организаций, налогу на добавленную стоимость, налогу на имущество организаций, налогу на доходы физических лиц, применению специальных налоговых режимов и другим налогам.</w:t>
            </w:r>
          </w:p>
          <w:p w14:paraId="0F1E2B4F" w14:textId="77777777" w:rsidR="000F5A86" w:rsidRPr="0063765A" w:rsidRDefault="000F5A86" w:rsidP="000F5A86">
            <w:pPr>
              <w:ind w:firstLine="284"/>
              <w:jc w:val="both"/>
              <w:rPr>
                <w:rFonts w:eastAsia="Calibri"/>
                <w:bCs/>
                <w:i/>
                <w:sz w:val="24"/>
              </w:rPr>
            </w:pPr>
            <w:r w:rsidRPr="0063765A">
              <w:rPr>
                <w:sz w:val="24"/>
              </w:rPr>
              <w:t>Характеристика современных форм и методов предупреждения нежелательных последствий неправомерного применения налогоплательщиками/клиентами действующих норм гражданского и налогового законодательства, используемых консультантами.</w:t>
            </w:r>
            <w:r w:rsidRPr="0063765A">
              <w:rPr>
                <w:rFonts w:eastAsia="Calibri"/>
                <w:bCs/>
                <w:i/>
                <w:sz w:val="24"/>
              </w:rPr>
              <w:t xml:space="preserve"> </w:t>
            </w:r>
          </w:p>
          <w:p w14:paraId="10764C5D" w14:textId="77777777" w:rsidR="004B56C6" w:rsidRPr="00E04B42" w:rsidRDefault="004B56C6" w:rsidP="004B56C6">
            <w:pPr>
              <w:ind w:firstLine="284"/>
              <w:jc w:val="both"/>
              <w:rPr>
                <w:rFonts w:eastAsia="Calibri"/>
                <w:i/>
                <w:sz w:val="24"/>
              </w:rPr>
            </w:pPr>
            <w:r w:rsidRPr="00E04B42">
              <w:rPr>
                <w:rFonts w:eastAsia="Calibri"/>
                <w:i/>
                <w:sz w:val="24"/>
              </w:rPr>
              <w:t>Нормативные акты №№ 1-3</w:t>
            </w:r>
          </w:p>
          <w:p w14:paraId="255C3DFD" w14:textId="77777777" w:rsidR="004B56C6" w:rsidRPr="00E04B42" w:rsidRDefault="004B56C6" w:rsidP="004B56C6">
            <w:pPr>
              <w:ind w:firstLine="284"/>
              <w:jc w:val="both"/>
              <w:rPr>
                <w:rFonts w:eastAsia="Calibri"/>
                <w:i/>
                <w:sz w:val="24"/>
              </w:rPr>
            </w:pPr>
            <w:r w:rsidRPr="00E04B42">
              <w:rPr>
                <w:rFonts w:eastAsia="Calibri"/>
                <w:i/>
                <w:sz w:val="24"/>
              </w:rPr>
              <w:t>Основная литература №№1-</w:t>
            </w:r>
            <w:r>
              <w:rPr>
                <w:rFonts w:eastAsia="Calibri"/>
                <w:i/>
                <w:sz w:val="24"/>
              </w:rPr>
              <w:t>3</w:t>
            </w:r>
          </w:p>
          <w:p w14:paraId="5EC2E135" w14:textId="77777777" w:rsidR="004B56C6" w:rsidRPr="00E04B42" w:rsidRDefault="004B56C6" w:rsidP="004B56C6">
            <w:pPr>
              <w:ind w:firstLine="284"/>
              <w:jc w:val="both"/>
              <w:rPr>
                <w:rFonts w:eastAsia="Calibri"/>
                <w:i/>
                <w:sz w:val="24"/>
              </w:rPr>
            </w:pPr>
            <w:r w:rsidRPr="00E04B42">
              <w:rPr>
                <w:rFonts w:eastAsia="Calibri"/>
                <w:i/>
                <w:sz w:val="24"/>
              </w:rPr>
              <w:t>Дополнительная литература №№</w:t>
            </w:r>
            <w:r>
              <w:rPr>
                <w:rFonts w:eastAsia="Calibri"/>
                <w:i/>
                <w:sz w:val="24"/>
              </w:rPr>
              <w:t>4-7</w:t>
            </w:r>
          </w:p>
          <w:p w14:paraId="491CC477" w14:textId="7546A756" w:rsidR="000F5A86" w:rsidRPr="00E04B42" w:rsidRDefault="004B56C6" w:rsidP="004B56C6">
            <w:pPr>
              <w:ind w:firstLine="284"/>
              <w:jc w:val="both"/>
              <w:rPr>
                <w:rFonts w:eastAsia="Calibri"/>
                <w:sz w:val="24"/>
              </w:rPr>
            </w:pPr>
            <w:r w:rsidRPr="00E04B42">
              <w:rPr>
                <w:rFonts w:eastAsia="Calibri"/>
                <w:i/>
                <w:sz w:val="24"/>
              </w:rPr>
              <w:t>Ресурсы информационно-телекоммуникационной сети «Интернет» №№1-</w:t>
            </w:r>
            <w:r>
              <w:rPr>
                <w:rFonts w:eastAsia="Calibri"/>
                <w:i/>
                <w:sz w:val="24"/>
              </w:rPr>
              <w:t>6</w:t>
            </w:r>
          </w:p>
        </w:tc>
        <w:tc>
          <w:tcPr>
            <w:tcW w:w="860" w:type="pct"/>
            <w:shd w:val="clear" w:color="auto" w:fill="auto"/>
            <w:vAlign w:val="center"/>
          </w:tcPr>
          <w:p w14:paraId="6FA9E038" w14:textId="2390FF68" w:rsidR="000F5A86" w:rsidRPr="0063765A" w:rsidRDefault="000F5A86" w:rsidP="000F5A86">
            <w:pPr>
              <w:jc w:val="both"/>
              <w:rPr>
                <w:rFonts w:eastAsia="Calibri"/>
                <w:sz w:val="24"/>
              </w:rPr>
            </w:pPr>
            <w:r w:rsidRPr="0063765A">
              <w:rPr>
                <w:rFonts w:eastAsia="Calibri"/>
                <w:sz w:val="24"/>
              </w:rPr>
              <w:t>Опрос, решение задач, дискуссия</w:t>
            </w:r>
          </w:p>
        </w:tc>
      </w:tr>
      <w:tr w:rsidR="000F5A86" w:rsidRPr="0063765A" w14:paraId="33A39B3E" w14:textId="77777777" w:rsidTr="00F62B07">
        <w:trPr>
          <w:jc w:val="center"/>
        </w:trPr>
        <w:tc>
          <w:tcPr>
            <w:tcW w:w="1240" w:type="pct"/>
            <w:shd w:val="clear" w:color="auto" w:fill="auto"/>
            <w:vAlign w:val="center"/>
          </w:tcPr>
          <w:p w14:paraId="54D66829" w14:textId="23BA289C" w:rsidR="000F5A86" w:rsidRPr="0063765A" w:rsidRDefault="000F5A86" w:rsidP="000F5A86">
            <w:pPr>
              <w:rPr>
                <w:rFonts w:eastAsia="Calibri"/>
                <w:sz w:val="24"/>
              </w:rPr>
            </w:pPr>
            <w:r w:rsidRPr="002E05DF">
              <w:rPr>
                <w:rFonts w:eastAsia="Calibri"/>
                <w:sz w:val="24"/>
              </w:rPr>
              <w:t>Тема 3. Налоговые споры и практика их разрешения в налоговом консультировании</w:t>
            </w:r>
          </w:p>
        </w:tc>
        <w:tc>
          <w:tcPr>
            <w:tcW w:w="2900" w:type="pct"/>
            <w:shd w:val="clear" w:color="auto" w:fill="auto"/>
            <w:vAlign w:val="center"/>
          </w:tcPr>
          <w:p w14:paraId="27C00501" w14:textId="77777777" w:rsidR="000F5A86" w:rsidRPr="002E05DF" w:rsidRDefault="000F5A86" w:rsidP="000F5A86">
            <w:pPr>
              <w:ind w:firstLine="284"/>
              <w:jc w:val="both"/>
              <w:rPr>
                <w:sz w:val="24"/>
              </w:rPr>
            </w:pPr>
            <w:r w:rsidRPr="002E05DF">
              <w:rPr>
                <w:sz w:val="24"/>
              </w:rPr>
              <w:t xml:space="preserve">Роль налоговых споров в налоговой системе Российской Федерации. Общая характеристика налогового спора. Понятие налогового спора. Значение юридической процедуры разрешения налогового спора. Предмет, основания и субъекты налоговых споров. Классификация налоговых споров. Понятие правовой позиции. Анализ нормативно-правовой базы налоговых </w:t>
            </w:r>
            <w:r w:rsidRPr="002E05DF">
              <w:rPr>
                <w:sz w:val="24"/>
              </w:rPr>
              <w:lastRenderedPageBreak/>
              <w:t xml:space="preserve">споров. Роль Налогового кодекса РФ и оценка противоречий в формировании позиции стороны налогового спора. Правовые позиции судов и их значение в налоговом споре. Правовые позиции финансовых и налоговых органов и их значение в налоговом споре. Участники налогового спора, регулируемые законодательством о налогах и сборах. Участники налогового спора, регулируемые Уголовным кодексом РФ и Кодексом об административных правонарушениях. Административная, налоговая и уголовная ответственность в налоговых спорах. Роль органов внутренних дел и следственных органов в налоговых спорах. Обеспечение и защита прав налогоплательщиков (плательщиков сборов) в налоговом споре. Обязанности налогоплательщиков (плательщиков сборов). Налоговые агенты в налоговых спорах. Право на представительство в отношениях, регулируемых законодательством о налогах и сборах. Законный представитель налогоплательщика. Действия (бездействие) законных представителей организации. Уполномоченный представитель налогоплательщика. Оформление налогового спора. Виды используемых договоров. Гонорар успеха. Особенности его учета в налогообложении. Понятие убытков, причиненных налоговыми органами. Способы возмещения убытков, причиненных налоговыми органами. Возмещение упущенной выгоды. </w:t>
            </w:r>
          </w:p>
          <w:p w14:paraId="0C8CB5DB" w14:textId="77777777" w:rsidR="000F5A86" w:rsidRPr="002E05DF" w:rsidRDefault="000F5A86" w:rsidP="000F5A86">
            <w:pPr>
              <w:ind w:firstLine="284"/>
              <w:jc w:val="both"/>
              <w:rPr>
                <w:sz w:val="24"/>
              </w:rPr>
            </w:pPr>
            <w:r w:rsidRPr="002E05DF">
              <w:rPr>
                <w:sz w:val="24"/>
              </w:rPr>
              <w:t xml:space="preserve">Налоговые споры: виды, стадии, причины возникновения. Право на обжалование действий и решений налоговых органов. Обязательность досудебного обжалования. Способы избежания возникновения налогового спора: взаимодействие налогоплательщика с государственными органами по вопросам применения законодательства о налогах и сборах. Оценка правовой перспективы спора. Выбор стратегии спора. </w:t>
            </w:r>
          </w:p>
          <w:p w14:paraId="6D12DCB7" w14:textId="77777777" w:rsidR="004B56C6" w:rsidRPr="00E04B42" w:rsidRDefault="004B56C6" w:rsidP="004B56C6">
            <w:pPr>
              <w:ind w:firstLine="284"/>
              <w:jc w:val="both"/>
              <w:rPr>
                <w:rFonts w:eastAsia="Calibri"/>
                <w:i/>
                <w:sz w:val="24"/>
              </w:rPr>
            </w:pPr>
            <w:r w:rsidRPr="00E04B42">
              <w:rPr>
                <w:rFonts w:eastAsia="Calibri"/>
                <w:i/>
                <w:sz w:val="24"/>
              </w:rPr>
              <w:t>Нормативные акты №№ 1-3</w:t>
            </w:r>
          </w:p>
          <w:p w14:paraId="07AA5CCF" w14:textId="77777777" w:rsidR="004B56C6" w:rsidRPr="00E04B42" w:rsidRDefault="004B56C6" w:rsidP="004B56C6">
            <w:pPr>
              <w:ind w:firstLine="284"/>
              <w:jc w:val="both"/>
              <w:rPr>
                <w:rFonts w:eastAsia="Calibri"/>
                <w:i/>
                <w:sz w:val="24"/>
              </w:rPr>
            </w:pPr>
            <w:r w:rsidRPr="00E04B42">
              <w:rPr>
                <w:rFonts w:eastAsia="Calibri"/>
                <w:i/>
                <w:sz w:val="24"/>
              </w:rPr>
              <w:t>Основная литература №№1-</w:t>
            </w:r>
            <w:r>
              <w:rPr>
                <w:rFonts w:eastAsia="Calibri"/>
                <w:i/>
                <w:sz w:val="24"/>
              </w:rPr>
              <w:t>3</w:t>
            </w:r>
          </w:p>
          <w:p w14:paraId="2DB71C49" w14:textId="77777777" w:rsidR="004B56C6" w:rsidRPr="00E04B42" w:rsidRDefault="004B56C6" w:rsidP="004B56C6">
            <w:pPr>
              <w:ind w:firstLine="284"/>
              <w:jc w:val="both"/>
              <w:rPr>
                <w:rFonts w:eastAsia="Calibri"/>
                <w:i/>
                <w:sz w:val="24"/>
              </w:rPr>
            </w:pPr>
            <w:r w:rsidRPr="00E04B42">
              <w:rPr>
                <w:rFonts w:eastAsia="Calibri"/>
                <w:i/>
                <w:sz w:val="24"/>
              </w:rPr>
              <w:t>Дополнительная литература №№</w:t>
            </w:r>
            <w:r>
              <w:rPr>
                <w:rFonts w:eastAsia="Calibri"/>
                <w:i/>
                <w:sz w:val="24"/>
              </w:rPr>
              <w:t>4-7</w:t>
            </w:r>
          </w:p>
          <w:p w14:paraId="6652545C" w14:textId="64C4E101" w:rsidR="000F5A86" w:rsidRPr="00E04B42" w:rsidRDefault="004B56C6" w:rsidP="004B56C6">
            <w:pPr>
              <w:overflowPunct w:val="0"/>
              <w:ind w:firstLine="284"/>
              <w:jc w:val="both"/>
              <w:textAlignment w:val="baseline"/>
              <w:rPr>
                <w:rFonts w:eastAsia="Calibri"/>
                <w:sz w:val="24"/>
              </w:rPr>
            </w:pPr>
            <w:r w:rsidRPr="00E04B42">
              <w:rPr>
                <w:rFonts w:eastAsia="Calibri"/>
                <w:i/>
                <w:sz w:val="24"/>
              </w:rPr>
              <w:t>Ресурсы информационно-телекоммуникационной сети «Интернет» №№1-</w:t>
            </w:r>
            <w:r>
              <w:rPr>
                <w:rFonts w:eastAsia="Calibri"/>
                <w:i/>
                <w:sz w:val="24"/>
              </w:rPr>
              <w:t>6</w:t>
            </w:r>
          </w:p>
        </w:tc>
        <w:tc>
          <w:tcPr>
            <w:tcW w:w="860" w:type="pct"/>
            <w:shd w:val="clear" w:color="auto" w:fill="auto"/>
            <w:vAlign w:val="center"/>
          </w:tcPr>
          <w:p w14:paraId="7F7B2E13" w14:textId="72FBBDF2" w:rsidR="000F5A86" w:rsidRPr="0063765A" w:rsidRDefault="000F5A86" w:rsidP="000F5A86">
            <w:pPr>
              <w:jc w:val="both"/>
              <w:rPr>
                <w:rFonts w:eastAsia="Calibri"/>
                <w:sz w:val="24"/>
              </w:rPr>
            </w:pPr>
            <w:r w:rsidRPr="0063765A">
              <w:rPr>
                <w:rFonts w:eastAsia="Calibri"/>
                <w:sz w:val="24"/>
              </w:rPr>
              <w:lastRenderedPageBreak/>
              <w:t>Опрос, решение задач и кейсов, разбор практических ситуаций</w:t>
            </w:r>
          </w:p>
        </w:tc>
      </w:tr>
      <w:tr w:rsidR="000F5A86" w:rsidRPr="0063765A" w14:paraId="48D087D3" w14:textId="77777777" w:rsidTr="00F62B07">
        <w:trPr>
          <w:trHeight w:val="720"/>
          <w:jc w:val="center"/>
        </w:trPr>
        <w:tc>
          <w:tcPr>
            <w:tcW w:w="1240" w:type="pct"/>
            <w:shd w:val="clear" w:color="auto" w:fill="auto"/>
            <w:vAlign w:val="center"/>
          </w:tcPr>
          <w:p w14:paraId="26877B9B" w14:textId="7F9CD435" w:rsidR="000F5A86" w:rsidRPr="0063765A" w:rsidRDefault="000F5A86" w:rsidP="000F5A86">
            <w:pPr>
              <w:rPr>
                <w:rFonts w:eastAsia="Calibri"/>
                <w:sz w:val="24"/>
              </w:rPr>
            </w:pPr>
            <w:r w:rsidRPr="002E05DF">
              <w:rPr>
                <w:rFonts w:eastAsia="Calibri"/>
                <w:sz w:val="24"/>
              </w:rPr>
              <w:t>Тема 4. Налоговые риски: причины возникновения и подходы к управлению ими</w:t>
            </w:r>
          </w:p>
        </w:tc>
        <w:tc>
          <w:tcPr>
            <w:tcW w:w="2900" w:type="pct"/>
            <w:shd w:val="clear" w:color="auto" w:fill="auto"/>
            <w:vAlign w:val="center"/>
          </w:tcPr>
          <w:p w14:paraId="3614C502" w14:textId="77777777" w:rsidR="000F5A86" w:rsidRPr="002E05DF" w:rsidRDefault="000F5A86" w:rsidP="000F5A86">
            <w:pPr>
              <w:ind w:firstLine="284"/>
              <w:jc w:val="both"/>
              <w:rPr>
                <w:sz w:val="24"/>
              </w:rPr>
            </w:pPr>
            <w:r w:rsidRPr="002E05DF">
              <w:rPr>
                <w:sz w:val="24"/>
              </w:rPr>
              <w:t xml:space="preserve">Понятие и экономическое содержание налогового риска. Вероятностная природа налогового риска. Природа происхождения налоговых рисков. Характерные черты риска. Субъекты налоговых рисков. Место налогового риска в общей системе рисков хозяйствующих субъектов. Влияние налоговых рисков на деятельность компании. </w:t>
            </w:r>
          </w:p>
          <w:p w14:paraId="55D6ABCD" w14:textId="77777777" w:rsidR="000F5A86" w:rsidRPr="002E05DF" w:rsidRDefault="000F5A86" w:rsidP="000F5A86">
            <w:pPr>
              <w:ind w:firstLine="284"/>
              <w:jc w:val="both"/>
              <w:rPr>
                <w:sz w:val="24"/>
              </w:rPr>
            </w:pPr>
            <w:r w:rsidRPr="002E05DF">
              <w:rPr>
                <w:sz w:val="24"/>
              </w:rPr>
              <w:t xml:space="preserve">Классификация налоговых рисков: в зависимости от субъекта, по фактору, определяющему налоговый риск, по объекту связи с другими видами рисков, по </w:t>
            </w:r>
            <w:r w:rsidRPr="002E05DF">
              <w:rPr>
                <w:sz w:val="24"/>
              </w:rPr>
              <w:lastRenderedPageBreak/>
              <w:t xml:space="preserve">характеру возможных последствий, по величине возможных потерь, по периодичности и другие. Категории налоговых рисков: стратегический и трансакционный риск, операционный риск, риск несоблюдения законодательства, риск финансового учета и отчетности. Информационные риски. Риски процесса. Репутационные риски. Страновые налоговые риски. </w:t>
            </w:r>
          </w:p>
          <w:p w14:paraId="2789BBA7" w14:textId="77777777" w:rsidR="000F5A86" w:rsidRDefault="000F5A86" w:rsidP="000F5A86">
            <w:pPr>
              <w:ind w:firstLine="284"/>
              <w:jc w:val="both"/>
              <w:rPr>
                <w:sz w:val="24"/>
              </w:rPr>
            </w:pPr>
            <w:r w:rsidRPr="002E05DF">
              <w:rPr>
                <w:sz w:val="24"/>
              </w:rPr>
              <w:t xml:space="preserve">Управление налоговыми рисками: цели и основные направления риск-менеджмента. Эффективность управления налоговыми рисками – отношение размера снижения налоговой нагрузки к налоговым рискам. Этапы процесса управления. Формы управления налоговыми рисками: активная, адаптивная, консервативная. </w:t>
            </w:r>
          </w:p>
          <w:p w14:paraId="12F497AB" w14:textId="77777777" w:rsidR="004B56C6" w:rsidRPr="00E04B42" w:rsidRDefault="004B56C6" w:rsidP="004B56C6">
            <w:pPr>
              <w:ind w:firstLine="284"/>
              <w:jc w:val="both"/>
              <w:rPr>
                <w:rFonts w:eastAsia="Calibri"/>
                <w:i/>
                <w:sz w:val="24"/>
              </w:rPr>
            </w:pPr>
            <w:r w:rsidRPr="00E04B42">
              <w:rPr>
                <w:rFonts w:eastAsia="Calibri"/>
                <w:i/>
                <w:sz w:val="24"/>
              </w:rPr>
              <w:t>Нормативные акты №№ 1-3</w:t>
            </w:r>
          </w:p>
          <w:p w14:paraId="4C6B453A" w14:textId="77777777" w:rsidR="004B56C6" w:rsidRPr="00E04B42" w:rsidRDefault="004B56C6" w:rsidP="004B56C6">
            <w:pPr>
              <w:ind w:firstLine="284"/>
              <w:jc w:val="both"/>
              <w:rPr>
                <w:rFonts w:eastAsia="Calibri"/>
                <w:i/>
                <w:sz w:val="24"/>
              </w:rPr>
            </w:pPr>
            <w:r w:rsidRPr="00E04B42">
              <w:rPr>
                <w:rFonts w:eastAsia="Calibri"/>
                <w:i/>
                <w:sz w:val="24"/>
              </w:rPr>
              <w:t>Основная литература №№1-</w:t>
            </w:r>
            <w:r>
              <w:rPr>
                <w:rFonts w:eastAsia="Calibri"/>
                <w:i/>
                <w:sz w:val="24"/>
              </w:rPr>
              <w:t>3</w:t>
            </w:r>
          </w:p>
          <w:p w14:paraId="4A4B8E32" w14:textId="77777777" w:rsidR="004B56C6" w:rsidRPr="00E04B42" w:rsidRDefault="004B56C6" w:rsidP="004B56C6">
            <w:pPr>
              <w:ind w:firstLine="284"/>
              <w:jc w:val="both"/>
              <w:rPr>
                <w:rFonts w:eastAsia="Calibri"/>
                <w:i/>
                <w:sz w:val="24"/>
              </w:rPr>
            </w:pPr>
            <w:r w:rsidRPr="00E04B42">
              <w:rPr>
                <w:rFonts w:eastAsia="Calibri"/>
                <w:i/>
                <w:sz w:val="24"/>
              </w:rPr>
              <w:t>Дополнительная литература №№</w:t>
            </w:r>
            <w:r>
              <w:rPr>
                <w:rFonts w:eastAsia="Calibri"/>
                <w:i/>
                <w:sz w:val="24"/>
              </w:rPr>
              <w:t>4-7</w:t>
            </w:r>
          </w:p>
          <w:p w14:paraId="6B046D51" w14:textId="4F9B02FB" w:rsidR="000F5A86" w:rsidRPr="0063765A" w:rsidRDefault="004B56C6" w:rsidP="004B56C6">
            <w:pPr>
              <w:ind w:firstLine="284"/>
              <w:jc w:val="both"/>
              <w:rPr>
                <w:rFonts w:eastAsia="Calibri"/>
                <w:sz w:val="24"/>
              </w:rPr>
            </w:pPr>
            <w:r w:rsidRPr="00E04B42">
              <w:rPr>
                <w:rFonts w:eastAsia="Calibri"/>
                <w:i/>
                <w:sz w:val="24"/>
              </w:rPr>
              <w:t>Ресурсы информационно-телекоммуникационной сети «Интернет» №№1-</w:t>
            </w:r>
            <w:r>
              <w:rPr>
                <w:rFonts w:eastAsia="Calibri"/>
                <w:i/>
                <w:sz w:val="24"/>
              </w:rPr>
              <w:t>6</w:t>
            </w:r>
          </w:p>
        </w:tc>
        <w:tc>
          <w:tcPr>
            <w:tcW w:w="860" w:type="pct"/>
            <w:shd w:val="clear" w:color="auto" w:fill="auto"/>
            <w:vAlign w:val="center"/>
          </w:tcPr>
          <w:p w14:paraId="23E2A494" w14:textId="2015EE60" w:rsidR="000F5A86" w:rsidRPr="0063765A" w:rsidRDefault="000F5A86" w:rsidP="000F5A86">
            <w:pPr>
              <w:jc w:val="both"/>
              <w:rPr>
                <w:rFonts w:eastAsia="Calibri"/>
                <w:sz w:val="24"/>
              </w:rPr>
            </w:pPr>
            <w:r w:rsidRPr="0063765A">
              <w:rPr>
                <w:rFonts w:eastAsia="Calibri"/>
                <w:sz w:val="24"/>
              </w:rPr>
              <w:lastRenderedPageBreak/>
              <w:t>Опрос, решение задач, дискуссия</w:t>
            </w:r>
          </w:p>
        </w:tc>
      </w:tr>
    </w:tbl>
    <w:p w14:paraId="714C793E" w14:textId="77777777" w:rsidR="002A2809" w:rsidRPr="005532E3" w:rsidRDefault="002A2809" w:rsidP="00F95658">
      <w:pPr>
        <w:keepNext/>
        <w:ind w:firstLine="709"/>
        <w:jc w:val="both"/>
        <w:rPr>
          <w:sz w:val="28"/>
          <w:szCs w:val="28"/>
        </w:rPr>
      </w:pPr>
    </w:p>
    <w:p w14:paraId="1DD42461" w14:textId="586664D7" w:rsidR="00C52F7B" w:rsidRPr="005532E3" w:rsidRDefault="00C52F7B" w:rsidP="00F95658">
      <w:pPr>
        <w:ind w:firstLine="709"/>
        <w:jc w:val="both"/>
        <w:rPr>
          <w:b/>
          <w:bCs/>
          <w:sz w:val="28"/>
          <w:szCs w:val="28"/>
        </w:rPr>
      </w:pPr>
      <w:r w:rsidRPr="005532E3">
        <w:rPr>
          <w:b/>
          <w:bCs/>
          <w:sz w:val="28"/>
          <w:szCs w:val="28"/>
        </w:rPr>
        <w:t xml:space="preserve">6. </w:t>
      </w:r>
      <w:r w:rsidR="003F6977" w:rsidRPr="003F6977">
        <w:rPr>
          <w:b/>
          <w:bCs/>
          <w:sz w:val="28"/>
          <w:szCs w:val="28"/>
        </w:rPr>
        <w:t>Учебно-методическое обеспечение для самостоятельной работы обучающихся по дисциплине</w:t>
      </w:r>
    </w:p>
    <w:p w14:paraId="6E846398" w14:textId="04A7A2A3" w:rsidR="008E5DB9" w:rsidRDefault="008E5DB9" w:rsidP="00F95658">
      <w:pPr>
        <w:keepNext/>
        <w:ind w:firstLine="709"/>
        <w:jc w:val="both"/>
        <w:rPr>
          <w:b/>
          <w:sz w:val="28"/>
          <w:szCs w:val="28"/>
        </w:rPr>
      </w:pPr>
      <w:r w:rsidRPr="00F36684">
        <w:rPr>
          <w:b/>
          <w:sz w:val="28"/>
          <w:szCs w:val="28"/>
        </w:rPr>
        <w:t xml:space="preserve">6.1. </w:t>
      </w:r>
      <w:r w:rsidR="00F36684" w:rsidRPr="00F36684">
        <w:rPr>
          <w:b/>
          <w:sz w:val="28"/>
          <w:szCs w:val="28"/>
        </w:rPr>
        <w:t>Перечень вопросов, отводим</w:t>
      </w:r>
      <w:r w:rsidR="00024EEA">
        <w:rPr>
          <w:b/>
          <w:sz w:val="28"/>
          <w:szCs w:val="28"/>
        </w:rPr>
        <w:t xml:space="preserve">ых на самостоятельное освоение </w:t>
      </w:r>
      <w:r w:rsidR="00F36684" w:rsidRPr="00F36684">
        <w:rPr>
          <w:b/>
          <w:sz w:val="28"/>
          <w:szCs w:val="28"/>
        </w:rPr>
        <w:t>дисциплины, ф</w:t>
      </w:r>
      <w:r w:rsidRPr="00F36684">
        <w:rPr>
          <w:b/>
          <w:sz w:val="28"/>
          <w:szCs w:val="28"/>
        </w:rPr>
        <w:t>ормы внеаудиторной самостоятельной работы</w:t>
      </w:r>
    </w:p>
    <w:p w14:paraId="2E16FDFD" w14:textId="035E1337" w:rsidR="003F6977" w:rsidRPr="003F6977" w:rsidRDefault="003F6977" w:rsidP="00F95658">
      <w:pPr>
        <w:keepNext/>
        <w:ind w:firstLine="709"/>
        <w:jc w:val="both"/>
        <w:rPr>
          <w:sz w:val="28"/>
          <w:szCs w:val="28"/>
        </w:rPr>
      </w:pPr>
      <w:r>
        <w:rPr>
          <w:sz w:val="28"/>
          <w:szCs w:val="28"/>
        </w:rPr>
        <w:t xml:space="preserve">                                                                                                                    </w:t>
      </w:r>
      <w:r w:rsidRPr="003F6977">
        <w:rPr>
          <w:sz w:val="28"/>
          <w:szCs w:val="28"/>
        </w:rPr>
        <w:t>Таблица 4</w:t>
      </w:r>
    </w:p>
    <w:p w14:paraId="6931287E" w14:textId="77777777" w:rsidR="0089022A" w:rsidRPr="00F36684" w:rsidRDefault="0089022A" w:rsidP="00F95658">
      <w:pPr>
        <w:keepNext/>
        <w:ind w:firstLine="709"/>
        <w:jc w:val="both"/>
        <w:rPr>
          <w:b/>
          <w:sz w:val="28"/>
          <w:szCs w:val="28"/>
        </w:rPr>
      </w:pPr>
    </w:p>
    <w:tbl>
      <w:tblPr>
        <w:tblW w:w="49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1"/>
        <w:gridCol w:w="5031"/>
        <w:gridCol w:w="2099"/>
      </w:tblGrid>
      <w:tr w:rsidR="003F6977" w:rsidRPr="002D3D11" w14:paraId="474C57C3" w14:textId="77777777" w:rsidTr="00F62B07">
        <w:trPr>
          <w:jc w:val="center"/>
        </w:trPr>
        <w:tc>
          <w:tcPr>
            <w:tcW w:w="1460" w:type="pct"/>
            <w:tcBorders>
              <w:top w:val="single" w:sz="6" w:space="0" w:color="auto"/>
              <w:left w:val="single" w:sz="6" w:space="0" w:color="auto"/>
              <w:bottom w:val="single" w:sz="6" w:space="0" w:color="auto"/>
              <w:right w:val="single" w:sz="6" w:space="0" w:color="auto"/>
            </w:tcBorders>
            <w:shd w:val="clear" w:color="auto" w:fill="FFFFFF"/>
            <w:vAlign w:val="center"/>
          </w:tcPr>
          <w:p w14:paraId="425C2ECF" w14:textId="130B0654" w:rsidR="003F6977" w:rsidRPr="002D3D11" w:rsidRDefault="003F6977" w:rsidP="003F6977">
            <w:pPr>
              <w:shd w:val="clear" w:color="auto" w:fill="FFFFFF"/>
              <w:jc w:val="center"/>
              <w:rPr>
                <w:sz w:val="24"/>
              </w:rPr>
            </w:pPr>
            <w:r w:rsidRPr="00B10DC6">
              <w:rPr>
                <w:b/>
                <w:sz w:val="24"/>
              </w:rPr>
              <w:t>Наименование тем (разделов) дисциплины</w:t>
            </w:r>
          </w:p>
        </w:tc>
        <w:tc>
          <w:tcPr>
            <w:tcW w:w="2498" w:type="pct"/>
            <w:tcBorders>
              <w:top w:val="single" w:sz="6" w:space="0" w:color="auto"/>
              <w:left w:val="single" w:sz="6" w:space="0" w:color="auto"/>
              <w:bottom w:val="single" w:sz="6" w:space="0" w:color="auto"/>
              <w:right w:val="single" w:sz="6" w:space="0" w:color="auto"/>
            </w:tcBorders>
            <w:shd w:val="clear" w:color="auto" w:fill="FFFFFF"/>
            <w:vAlign w:val="center"/>
          </w:tcPr>
          <w:p w14:paraId="657C9FFA" w14:textId="485BF9C5" w:rsidR="003F6977" w:rsidRPr="002D3D11" w:rsidRDefault="003F6977" w:rsidP="003F6977">
            <w:pPr>
              <w:shd w:val="clear" w:color="auto" w:fill="FFFFFF"/>
              <w:spacing w:line="274" w:lineRule="exact"/>
              <w:jc w:val="center"/>
              <w:rPr>
                <w:sz w:val="24"/>
              </w:rPr>
            </w:pPr>
            <w:r w:rsidRPr="00B10DC6">
              <w:rPr>
                <w:b/>
                <w:sz w:val="24"/>
              </w:rPr>
              <w:t>Перечень вопросов, отводимых на самостоятельное освоение</w:t>
            </w:r>
          </w:p>
        </w:tc>
        <w:tc>
          <w:tcPr>
            <w:tcW w:w="1042" w:type="pct"/>
            <w:tcBorders>
              <w:top w:val="single" w:sz="6" w:space="0" w:color="auto"/>
              <w:left w:val="single" w:sz="6" w:space="0" w:color="auto"/>
              <w:bottom w:val="single" w:sz="6" w:space="0" w:color="auto"/>
              <w:right w:val="single" w:sz="6" w:space="0" w:color="auto"/>
            </w:tcBorders>
            <w:shd w:val="clear" w:color="auto" w:fill="FFFFFF"/>
            <w:vAlign w:val="center"/>
          </w:tcPr>
          <w:p w14:paraId="79121F6B" w14:textId="40533AB7" w:rsidR="003F6977" w:rsidRPr="002D3D11" w:rsidRDefault="003F6977" w:rsidP="003F6977">
            <w:pPr>
              <w:shd w:val="clear" w:color="auto" w:fill="FFFFFF"/>
              <w:spacing w:line="274" w:lineRule="exact"/>
              <w:jc w:val="center"/>
              <w:rPr>
                <w:sz w:val="24"/>
                <w:lang w:val="en-US"/>
              </w:rPr>
            </w:pPr>
            <w:r w:rsidRPr="00B10DC6">
              <w:rPr>
                <w:b/>
                <w:sz w:val="24"/>
                <w:lang w:val="en-US"/>
              </w:rPr>
              <w:t>Формы внеаудиторной самостоятельной работы</w:t>
            </w:r>
          </w:p>
        </w:tc>
      </w:tr>
      <w:tr w:rsidR="000F5A86" w:rsidRPr="002D3D11" w14:paraId="69699D0C" w14:textId="77777777" w:rsidTr="00F62B07">
        <w:trPr>
          <w:jc w:val="center"/>
        </w:trPr>
        <w:tc>
          <w:tcPr>
            <w:tcW w:w="1460" w:type="pct"/>
            <w:shd w:val="clear" w:color="auto" w:fill="auto"/>
            <w:vAlign w:val="center"/>
          </w:tcPr>
          <w:p w14:paraId="56CFB279" w14:textId="5DAD79B9" w:rsidR="000F5A86" w:rsidRPr="002D3D11" w:rsidRDefault="000F5A86" w:rsidP="000F5A86">
            <w:pPr>
              <w:rPr>
                <w:rFonts w:eastAsia="Calibri"/>
                <w:sz w:val="24"/>
              </w:rPr>
            </w:pPr>
            <w:r w:rsidRPr="002D3D11">
              <w:rPr>
                <w:rFonts w:eastAsia="Calibri"/>
                <w:sz w:val="24"/>
              </w:rPr>
              <w:t xml:space="preserve">Тема </w:t>
            </w:r>
            <w:r>
              <w:rPr>
                <w:rFonts w:eastAsia="Calibri"/>
                <w:sz w:val="24"/>
              </w:rPr>
              <w:t>1</w:t>
            </w:r>
            <w:r w:rsidRPr="002D3D11">
              <w:rPr>
                <w:rFonts w:eastAsia="Calibri"/>
                <w:sz w:val="24"/>
              </w:rPr>
              <w:t xml:space="preserve">. </w:t>
            </w:r>
            <w:r w:rsidRPr="002D3D11">
              <w:rPr>
                <w:sz w:val="24"/>
              </w:rPr>
              <w:t>Формы и методы налогового консультирования</w:t>
            </w:r>
          </w:p>
        </w:tc>
        <w:tc>
          <w:tcPr>
            <w:tcW w:w="2498" w:type="pct"/>
            <w:tcBorders>
              <w:top w:val="single" w:sz="6" w:space="0" w:color="auto"/>
              <w:left w:val="single" w:sz="6" w:space="0" w:color="auto"/>
              <w:bottom w:val="single" w:sz="6" w:space="0" w:color="auto"/>
              <w:right w:val="single" w:sz="6" w:space="0" w:color="auto"/>
            </w:tcBorders>
            <w:shd w:val="clear" w:color="auto" w:fill="FFFFFF"/>
            <w:vAlign w:val="center"/>
          </w:tcPr>
          <w:p w14:paraId="78FEB59A" w14:textId="699AC2B7" w:rsidR="000F5A86" w:rsidRPr="002D3D11" w:rsidRDefault="000F5A86" w:rsidP="000F5A86">
            <w:pPr>
              <w:ind w:firstLine="284"/>
              <w:jc w:val="both"/>
              <w:rPr>
                <w:sz w:val="24"/>
                <w:highlight w:val="yellow"/>
              </w:rPr>
            </w:pPr>
            <w:r w:rsidRPr="002D3D11">
              <w:rPr>
                <w:sz w:val="24"/>
              </w:rPr>
              <w:t xml:space="preserve">Современные тенденции в развитии форм налогового консультирования, ориентированные на применение методов цифровой экономики в налоговой сфере. </w:t>
            </w:r>
          </w:p>
        </w:tc>
        <w:tc>
          <w:tcPr>
            <w:tcW w:w="1042" w:type="pct"/>
            <w:tcBorders>
              <w:top w:val="single" w:sz="6" w:space="0" w:color="auto"/>
              <w:left w:val="single" w:sz="6" w:space="0" w:color="auto"/>
              <w:bottom w:val="single" w:sz="6" w:space="0" w:color="auto"/>
              <w:right w:val="single" w:sz="6" w:space="0" w:color="auto"/>
            </w:tcBorders>
            <w:shd w:val="clear" w:color="auto" w:fill="FFFFFF"/>
            <w:vAlign w:val="center"/>
          </w:tcPr>
          <w:p w14:paraId="5E89D97E" w14:textId="5E9B4749" w:rsidR="000F5A86" w:rsidRPr="002D3D11" w:rsidRDefault="000F5A86" w:rsidP="000F5A86">
            <w:pPr>
              <w:jc w:val="center"/>
              <w:rPr>
                <w:sz w:val="24"/>
              </w:rPr>
            </w:pPr>
            <w:r w:rsidRPr="002D3D11">
              <w:rPr>
                <w:sz w:val="24"/>
              </w:rPr>
              <w:t>Доклады, презентации</w:t>
            </w:r>
            <w:r>
              <w:rPr>
                <w:sz w:val="24"/>
              </w:rPr>
              <w:t>, подготовка к написанию и написание контрольной работы</w:t>
            </w:r>
          </w:p>
        </w:tc>
      </w:tr>
      <w:tr w:rsidR="000F5A86" w:rsidRPr="002D3D11" w14:paraId="0F1E3122" w14:textId="77777777" w:rsidTr="00F62B07">
        <w:trPr>
          <w:jc w:val="center"/>
        </w:trPr>
        <w:tc>
          <w:tcPr>
            <w:tcW w:w="1460" w:type="pct"/>
            <w:shd w:val="clear" w:color="auto" w:fill="auto"/>
            <w:vAlign w:val="center"/>
          </w:tcPr>
          <w:p w14:paraId="13BAD33E" w14:textId="6069AC93" w:rsidR="000F5A86" w:rsidRPr="002D3D11" w:rsidRDefault="000F5A86" w:rsidP="000F5A86">
            <w:pPr>
              <w:rPr>
                <w:rFonts w:eastAsia="Calibri"/>
                <w:sz w:val="24"/>
              </w:rPr>
            </w:pPr>
            <w:r w:rsidRPr="002E05DF">
              <w:rPr>
                <w:rFonts w:eastAsia="Calibri"/>
                <w:sz w:val="24"/>
              </w:rPr>
              <w:t>Тема 2. Использование правоприменительной практики в налоговом консультировании</w:t>
            </w:r>
          </w:p>
        </w:tc>
        <w:tc>
          <w:tcPr>
            <w:tcW w:w="2498" w:type="pct"/>
            <w:tcBorders>
              <w:top w:val="single" w:sz="6" w:space="0" w:color="auto"/>
              <w:left w:val="single" w:sz="6" w:space="0" w:color="auto"/>
              <w:bottom w:val="single" w:sz="6" w:space="0" w:color="auto"/>
              <w:right w:val="single" w:sz="6" w:space="0" w:color="auto"/>
            </w:tcBorders>
            <w:shd w:val="clear" w:color="auto" w:fill="FFFFFF"/>
            <w:vAlign w:val="center"/>
          </w:tcPr>
          <w:p w14:paraId="0146AAFF" w14:textId="2FAB9EBB" w:rsidR="000F5A86" w:rsidRPr="002D3D11" w:rsidRDefault="000F5A86" w:rsidP="000F5A86">
            <w:pPr>
              <w:ind w:firstLine="284"/>
              <w:jc w:val="both"/>
              <w:rPr>
                <w:sz w:val="24"/>
                <w:highlight w:val="yellow"/>
              </w:rPr>
            </w:pPr>
            <w:r w:rsidRPr="002E05DF">
              <w:rPr>
                <w:sz w:val="24"/>
              </w:rPr>
              <w:t>Характеристика источников информации для использования материалов судебной практики в налоговом консультировании.</w:t>
            </w:r>
          </w:p>
        </w:tc>
        <w:tc>
          <w:tcPr>
            <w:tcW w:w="1042" w:type="pct"/>
            <w:tcBorders>
              <w:top w:val="single" w:sz="6" w:space="0" w:color="auto"/>
              <w:left w:val="single" w:sz="6" w:space="0" w:color="auto"/>
              <w:bottom w:val="single" w:sz="6" w:space="0" w:color="auto"/>
              <w:right w:val="single" w:sz="6" w:space="0" w:color="auto"/>
            </w:tcBorders>
            <w:shd w:val="clear" w:color="auto" w:fill="FFFFFF"/>
            <w:vAlign w:val="center"/>
          </w:tcPr>
          <w:p w14:paraId="0F1AB854" w14:textId="0B4F27F4" w:rsidR="000F5A86" w:rsidRPr="002D3D11" w:rsidRDefault="000F5A86" w:rsidP="000F5A86">
            <w:pPr>
              <w:jc w:val="center"/>
              <w:rPr>
                <w:sz w:val="24"/>
              </w:rPr>
            </w:pPr>
            <w:r w:rsidRPr="002D3D11">
              <w:rPr>
                <w:sz w:val="24"/>
              </w:rPr>
              <w:t>Доклады, презентации</w:t>
            </w:r>
            <w:r>
              <w:rPr>
                <w:sz w:val="24"/>
              </w:rPr>
              <w:t>, подготовка к написанию и написание контрольной работы</w:t>
            </w:r>
          </w:p>
        </w:tc>
      </w:tr>
      <w:tr w:rsidR="000F5A86" w:rsidRPr="002D3D11" w14:paraId="02E64273" w14:textId="77777777" w:rsidTr="00F62B07">
        <w:trPr>
          <w:jc w:val="center"/>
        </w:trPr>
        <w:tc>
          <w:tcPr>
            <w:tcW w:w="1460" w:type="pct"/>
            <w:shd w:val="clear" w:color="auto" w:fill="auto"/>
            <w:vAlign w:val="center"/>
          </w:tcPr>
          <w:p w14:paraId="144F9053" w14:textId="363EE0BA" w:rsidR="000F5A86" w:rsidRPr="002D3D11" w:rsidRDefault="000F5A86" w:rsidP="000F5A86">
            <w:pPr>
              <w:rPr>
                <w:rFonts w:eastAsia="Calibri"/>
                <w:sz w:val="24"/>
              </w:rPr>
            </w:pPr>
            <w:r w:rsidRPr="002E05DF">
              <w:rPr>
                <w:rFonts w:eastAsia="Calibri"/>
                <w:sz w:val="24"/>
              </w:rPr>
              <w:t>Тема 3. Налоговые споры и практика их разрешения в налоговом консультировании</w:t>
            </w:r>
          </w:p>
        </w:tc>
        <w:tc>
          <w:tcPr>
            <w:tcW w:w="2498" w:type="pct"/>
            <w:tcBorders>
              <w:top w:val="single" w:sz="6" w:space="0" w:color="auto"/>
              <w:left w:val="single" w:sz="6" w:space="0" w:color="auto"/>
              <w:bottom w:val="single" w:sz="6" w:space="0" w:color="auto"/>
              <w:right w:val="single" w:sz="6" w:space="0" w:color="auto"/>
            </w:tcBorders>
            <w:shd w:val="clear" w:color="auto" w:fill="FFFFFF"/>
            <w:vAlign w:val="center"/>
          </w:tcPr>
          <w:p w14:paraId="24F3BBA6" w14:textId="77777777" w:rsidR="000F5A86" w:rsidRDefault="000F5A86" w:rsidP="000F5A86">
            <w:pPr>
              <w:ind w:firstLine="284"/>
              <w:jc w:val="both"/>
              <w:rPr>
                <w:sz w:val="24"/>
              </w:rPr>
            </w:pPr>
            <w:r>
              <w:rPr>
                <w:sz w:val="24"/>
              </w:rPr>
              <w:t xml:space="preserve">Налоговые споры и международные отношения: роль международных договоров об устранении налогообложения в налоговых спорах, обмен информацией в налоговой сфере, роль соглашений о сотрудничестве. Расхождение официальных правовых позиций </w:t>
            </w:r>
            <w:r>
              <w:rPr>
                <w:sz w:val="24"/>
              </w:rPr>
              <w:lastRenderedPageBreak/>
              <w:t>и практика их применения в налоговом споре.</w:t>
            </w:r>
          </w:p>
          <w:p w14:paraId="35729A4F" w14:textId="77777777" w:rsidR="000F5A86" w:rsidRDefault="000F5A86" w:rsidP="000F5A86">
            <w:pPr>
              <w:ind w:firstLine="284"/>
              <w:jc w:val="both"/>
              <w:rPr>
                <w:sz w:val="24"/>
              </w:rPr>
            </w:pPr>
            <w:r>
              <w:rPr>
                <w:sz w:val="24"/>
              </w:rPr>
              <w:t xml:space="preserve">Технология налогового спора в зависимости от вида налогово-законодательной неопределенности (информационно-налоговая неопределенность, терминологическая неопределенность, методическая (процессорная) неопределенность, неопределенность процессуальной процедуры, неопределенность налогового администрирования в деятельности ФНС России, неопределенность арбитражной практики). Налоговые споры по исполнению обязанностей по уплате налогов и сборов, зачету или возврату сумм излишне уплаченных или излишне взысканных налогов. </w:t>
            </w:r>
          </w:p>
          <w:p w14:paraId="1B8748B1" w14:textId="25400B06" w:rsidR="000F5A86" w:rsidRPr="002D3D11" w:rsidRDefault="000F5A86" w:rsidP="000F5A86">
            <w:pPr>
              <w:ind w:firstLine="284"/>
              <w:jc w:val="both"/>
              <w:rPr>
                <w:sz w:val="24"/>
                <w:highlight w:val="yellow"/>
              </w:rPr>
            </w:pPr>
          </w:p>
        </w:tc>
        <w:tc>
          <w:tcPr>
            <w:tcW w:w="1042" w:type="pct"/>
            <w:tcBorders>
              <w:top w:val="single" w:sz="6" w:space="0" w:color="auto"/>
              <w:left w:val="single" w:sz="6" w:space="0" w:color="auto"/>
              <w:bottom w:val="single" w:sz="6" w:space="0" w:color="auto"/>
              <w:right w:val="single" w:sz="6" w:space="0" w:color="auto"/>
            </w:tcBorders>
            <w:shd w:val="clear" w:color="auto" w:fill="FFFFFF"/>
            <w:vAlign w:val="center"/>
          </w:tcPr>
          <w:p w14:paraId="2FFC7376" w14:textId="14E0C594" w:rsidR="000F5A86" w:rsidRPr="002D3D11" w:rsidRDefault="000F5A86" w:rsidP="000F5A86">
            <w:pPr>
              <w:jc w:val="center"/>
              <w:rPr>
                <w:sz w:val="24"/>
              </w:rPr>
            </w:pPr>
            <w:r w:rsidRPr="002D3D11">
              <w:rPr>
                <w:sz w:val="24"/>
              </w:rPr>
              <w:lastRenderedPageBreak/>
              <w:t>Разбор конкретных ситуаций</w:t>
            </w:r>
            <w:r>
              <w:rPr>
                <w:sz w:val="24"/>
              </w:rPr>
              <w:t xml:space="preserve">, подготовка к написанию и написание </w:t>
            </w:r>
            <w:r>
              <w:rPr>
                <w:sz w:val="24"/>
              </w:rPr>
              <w:lastRenderedPageBreak/>
              <w:t>контрольной работы</w:t>
            </w:r>
          </w:p>
        </w:tc>
      </w:tr>
      <w:tr w:rsidR="000F5A86" w:rsidRPr="002D3D11" w14:paraId="5FCAC473" w14:textId="77777777" w:rsidTr="00F62B07">
        <w:trPr>
          <w:jc w:val="center"/>
        </w:trPr>
        <w:tc>
          <w:tcPr>
            <w:tcW w:w="1460" w:type="pct"/>
            <w:shd w:val="clear" w:color="auto" w:fill="auto"/>
            <w:vAlign w:val="center"/>
          </w:tcPr>
          <w:p w14:paraId="568FDB51" w14:textId="73B7B5D7" w:rsidR="000F5A86" w:rsidRPr="002D3D11" w:rsidRDefault="000F5A86" w:rsidP="000F5A86">
            <w:pPr>
              <w:rPr>
                <w:rFonts w:eastAsia="Calibri"/>
                <w:sz w:val="24"/>
              </w:rPr>
            </w:pPr>
            <w:r w:rsidRPr="002E05DF">
              <w:rPr>
                <w:rFonts w:eastAsia="Calibri"/>
                <w:sz w:val="24"/>
              </w:rPr>
              <w:lastRenderedPageBreak/>
              <w:t>Тема 4. Налоговые риски: причины возникновения и подходы к управлению ими</w:t>
            </w:r>
          </w:p>
        </w:tc>
        <w:tc>
          <w:tcPr>
            <w:tcW w:w="2498" w:type="pct"/>
            <w:tcBorders>
              <w:top w:val="single" w:sz="6" w:space="0" w:color="auto"/>
              <w:left w:val="single" w:sz="6" w:space="0" w:color="auto"/>
              <w:bottom w:val="single" w:sz="6" w:space="0" w:color="auto"/>
              <w:right w:val="single" w:sz="6" w:space="0" w:color="auto"/>
            </w:tcBorders>
            <w:shd w:val="clear" w:color="auto" w:fill="FFFFFF"/>
            <w:vAlign w:val="center"/>
          </w:tcPr>
          <w:p w14:paraId="379FFE47" w14:textId="77777777" w:rsidR="000F5A86" w:rsidRDefault="000F5A86" w:rsidP="000F5A86">
            <w:pPr>
              <w:ind w:firstLine="284"/>
              <w:jc w:val="both"/>
              <w:rPr>
                <w:sz w:val="24"/>
              </w:rPr>
            </w:pPr>
            <w:r>
              <w:rPr>
                <w:sz w:val="24"/>
              </w:rPr>
              <w:t>Причины и условия возникновения налоговых рисков. Факторы, определяющие налоговые риски: ошибки суждения, ошибки реализации, недостатки контроля. Жизненный цикл риска: выявление, анализ, оценка вероятности и материальности риска (мониторинг вероятности риска), управление риском, снятие риска с мониторинга.</w:t>
            </w:r>
          </w:p>
          <w:p w14:paraId="67DD8C57" w14:textId="0FEAB9AB" w:rsidR="000F5A86" w:rsidRPr="002D3D11" w:rsidRDefault="000F5A86" w:rsidP="000F5A86">
            <w:pPr>
              <w:ind w:firstLine="284"/>
              <w:jc w:val="both"/>
              <w:rPr>
                <w:sz w:val="24"/>
                <w:highlight w:val="yellow"/>
              </w:rPr>
            </w:pPr>
            <w:r>
              <w:rPr>
                <w:sz w:val="24"/>
              </w:rPr>
              <w:t>Варианты преодоления риска: избежание, удержание, передача, снижение степени риска.</w:t>
            </w:r>
          </w:p>
        </w:tc>
        <w:tc>
          <w:tcPr>
            <w:tcW w:w="1042" w:type="pct"/>
            <w:tcBorders>
              <w:top w:val="single" w:sz="6" w:space="0" w:color="auto"/>
              <w:left w:val="single" w:sz="6" w:space="0" w:color="auto"/>
              <w:bottom w:val="single" w:sz="6" w:space="0" w:color="auto"/>
              <w:right w:val="single" w:sz="6" w:space="0" w:color="auto"/>
            </w:tcBorders>
            <w:shd w:val="clear" w:color="auto" w:fill="FFFFFF"/>
            <w:vAlign w:val="center"/>
          </w:tcPr>
          <w:p w14:paraId="395DD540" w14:textId="7CDFBD9C" w:rsidR="000F5A86" w:rsidRPr="002D3D11" w:rsidRDefault="000F5A86" w:rsidP="000F5A86">
            <w:pPr>
              <w:jc w:val="center"/>
              <w:rPr>
                <w:sz w:val="24"/>
              </w:rPr>
            </w:pPr>
            <w:r w:rsidRPr="002D3D11">
              <w:rPr>
                <w:sz w:val="24"/>
              </w:rPr>
              <w:t>Анализ источников информации</w:t>
            </w:r>
            <w:r>
              <w:rPr>
                <w:sz w:val="24"/>
              </w:rPr>
              <w:t>, подготовка к написанию и написание контрольной работы</w:t>
            </w:r>
          </w:p>
        </w:tc>
      </w:tr>
    </w:tbl>
    <w:p w14:paraId="2A16AC8B" w14:textId="77777777" w:rsidR="006E12A8" w:rsidRDefault="006E12A8" w:rsidP="00F95658">
      <w:pPr>
        <w:keepNext/>
        <w:ind w:firstLine="709"/>
        <w:jc w:val="both"/>
        <w:rPr>
          <w:b/>
          <w:sz w:val="28"/>
          <w:szCs w:val="28"/>
        </w:rPr>
      </w:pPr>
    </w:p>
    <w:p w14:paraId="42E616C7" w14:textId="77777777" w:rsidR="008E5DB9" w:rsidRPr="005532E3" w:rsidRDefault="008E5DB9" w:rsidP="00F95658">
      <w:pPr>
        <w:keepNext/>
        <w:ind w:firstLine="709"/>
        <w:jc w:val="both"/>
        <w:rPr>
          <w:b/>
          <w:sz w:val="28"/>
          <w:szCs w:val="28"/>
        </w:rPr>
      </w:pPr>
      <w:r w:rsidRPr="005532E3">
        <w:rPr>
          <w:b/>
          <w:sz w:val="28"/>
          <w:szCs w:val="28"/>
        </w:rPr>
        <w:t xml:space="preserve">6.2. </w:t>
      </w:r>
      <w:r w:rsidR="00F36684">
        <w:rPr>
          <w:b/>
          <w:sz w:val="28"/>
          <w:szCs w:val="28"/>
        </w:rPr>
        <w:t xml:space="preserve">Перечень вопросов, заданий, тем для подготовки к текущему контролю </w:t>
      </w:r>
      <w:r w:rsidR="00C545E0">
        <w:rPr>
          <w:b/>
          <w:sz w:val="28"/>
          <w:szCs w:val="28"/>
        </w:rPr>
        <w:t>(согласно таблице 2)</w:t>
      </w:r>
    </w:p>
    <w:p w14:paraId="722EF405" w14:textId="41DEC80F" w:rsidR="0089022A" w:rsidRPr="00372842" w:rsidRDefault="0089022A" w:rsidP="0089022A">
      <w:pPr>
        <w:spacing w:line="360" w:lineRule="auto"/>
        <w:ind w:firstLine="709"/>
        <w:jc w:val="both"/>
        <w:rPr>
          <w:sz w:val="28"/>
          <w:szCs w:val="28"/>
        </w:rPr>
      </w:pPr>
      <w:r w:rsidRPr="00372842">
        <w:rPr>
          <w:sz w:val="28"/>
          <w:szCs w:val="28"/>
        </w:rPr>
        <w:t xml:space="preserve">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w:t>
      </w:r>
      <w:r w:rsidR="00601F45">
        <w:rPr>
          <w:sz w:val="28"/>
          <w:szCs w:val="28"/>
        </w:rPr>
        <w:t>к</w:t>
      </w:r>
      <w:r w:rsidR="008E4552" w:rsidRPr="008E4552">
        <w:rPr>
          <w:sz w:val="28"/>
          <w:szCs w:val="28"/>
        </w:rPr>
        <w:t>онтрольной работы</w:t>
      </w:r>
      <w:r w:rsidRPr="00372842">
        <w:rPr>
          <w:sz w:val="28"/>
          <w:szCs w:val="28"/>
        </w:rPr>
        <w:t>).</w:t>
      </w:r>
    </w:p>
    <w:p w14:paraId="0E546A8B" w14:textId="3501A735" w:rsidR="0089022A" w:rsidRDefault="0089022A" w:rsidP="0089022A">
      <w:pPr>
        <w:spacing w:line="360" w:lineRule="auto"/>
        <w:ind w:firstLine="709"/>
        <w:jc w:val="both"/>
        <w:rPr>
          <w:sz w:val="28"/>
          <w:szCs w:val="28"/>
        </w:rPr>
      </w:pPr>
      <w:r w:rsidRPr="00372842">
        <w:rPr>
          <w:sz w:val="28"/>
          <w:szCs w:val="28"/>
        </w:rPr>
        <w:t>Промежуточный контроль проводится в форме экзамена, оценки итоговых знаний и в соответствии с критериями Финансового университета реализуется следующим образом:</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8"/>
        <w:gridCol w:w="6239"/>
        <w:gridCol w:w="3348"/>
      </w:tblGrid>
      <w:tr w:rsidR="0089022A" w:rsidRPr="00372842" w14:paraId="7F296A1B" w14:textId="77777777" w:rsidTr="00F62B07">
        <w:trPr>
          <w:jc w:val="center"/>
        </w:trPr>
        <w:tc>
          <w:tcPr>
            <w:tcW w:w="298" w:type="pct"/>
          </w:tcPr>
          <w:p w14:paraId="578805C6" w14:textId="77777777" w:rsidR="0089022A" w:rsidRPr="00372842" w:rsidRDefault="0089022A" w:rsidP="00F62B07">
            <w:pPr>
              <w:spacing w:after="200" w:line="276" w:lineRule="auto"/>
              <w:jc w:val="center"/>
              <w:rPr>
                <w:b/>
                <w:sz w:val="24"/>
                <w:szCs w:val="22"/>
              </w:rPr>
            </w:pPr>
            <w:r w:rsidRPr="00372842">
              <w:rPr>
                <w:b/>
                <w:sz w:val="24"/>
                <w:szCs w:val="22"/>
              </w:rPr>
              <w:t xml:space="preserve">№ </w:t>
            </w:r>
          </w:p>
        </w:tc>
        <w:tc>
          <w:tcPr>
            <w:tcW w:w="3060" w:type="pct"/>
          </w:tcPr>
          <w:p w14:paraId="18526E60" w14:textId="77777777" w:rsidR="0089022A" w:rsidRPr="00372842" w:rsidRDefault="0089022A" w:rsidP="00F62B07">
            <w:pPr>
              <w:spacing w:after="200" w:line="276" w:lineRule="auto"/>
              <w:jc w:val="center"/>
              <w:rPr>
                <w:b/>
                <w:sz w:val="24"/>
                <w:szCs w:val="22"/>
              </w:rPr>
            </w:pPr>
            <w:r w:rsidRPr="00372842">
              <w:rPr>
                <w:b/>
                <w:sz w:val="24"/>
                <w:szCs w:val="22"/>
              </w:rPr>
              <w:t>Вид отчетности</w:t>
            </w:r>
          </w:p>
        </w:tc>
        <w:tc>
          <w:tcPr>
            <w:tcW w:w="1642" w:type="pct"/>
          </w:tcPr>
          <w:p w14:paraId="2D610C81" w14:textId="77777777" w:rsidR="0089022A" w:rsidRPr="00372842" w:rsidRDefault="0089022A" w:rsidP="00F62B07">
            <w:pPr>
              <w:spacing w:after="200" w:line="276" w:lineRule="auto"/>
              <w:jc w:val="center"/>
              <w:rPr>
                <w:b/>
                <w:sz w:val="24"/>
                <w:szCs w:val="22"/>
              </w:rPr>
            </w:pPr>
            <w:r w:rsidRPr="00372842">
              <w:rPr>
                <w:b/>
                <w:sz w:val="24"/>
                <w:szCs w:val="22"/>
              </w:rPr>
              <w:t>Баллы</w:t>
            </w:r>
          </w:p>
        </w:tc>
      </w:tr>
      <w:tr w:rsidR="0089022A" w:rsidRPr="00372842" w14:paraId="63884BF9" w14:textId="77777777" w:rsidTr="00F62B07">
        <w:trPr>
          <w:jc w:val="center"/>
        </w:trPr>
        <w:tc>
          <w:tcPr>
            <w:tcW w:w="298" w:type="pct"/>
          </w:tcPr>
          <w:p w14:paraId="72D88551" w14:textId="77777777" w:rsidR="0089022A" w:rsidRPr="00372842" w:rsidRDefault="0089022A" w:rsidP="00F62B07">
            <w:pPr>
              <w:spacing w:after="200" w:line="276" w:lineRule="auto"/>
              <w:jc w:val="both"/>
              <w:rPr>
                <w:sz w:val="24"/>
                <w:szCs w:val="22"/>
              </w:rPr>
            </w:pPr>
            <w:r w:rsidRPr="00372842">
              <w:rPr>
                <w:sz w:val="24"/>
                <w:szCs w:val="22"/>
              </w:rPr>
              <w:t>1.</w:t>
            </w:r>
          </w:p>
        </w:tc>
        <w:tc>
          <w:tcPr>
            <w:tcW w:w="3060" w:type="pct"/>
          </w:tcPr>
          <w:p w14:paraId="777F69D6" w14:textId="77777777" w:rsidR="0089022A" w:rsidRPr="00372842" w:rsidRDefault="0089022A" w:rsidP="00F62B07">
            <w:pPr>
              <w:spacing w:after="200" w:line="276" w:lineRule="auto"/>
              <w:jc w:val="both"/>
              <w:rPr>
                <w:sz w:val="24"/>
                <w:szCs w:val="22"/>
              </w:rPr>
            </w:pPr>
            <w:r w:rsidRPr="00372842">
              <w:rPr>
                <w:sz w:val="24"/>
                <w:szCs w:val="22"/>
              </w:rPr>
              <w:t xml:space="preserve">Работа в </w:t>
            </w:r>
            <w:r w:rsidRPr="00201D35">
              <w:rPr>
                <w:sz w:val="24"/>
                <w:szCs w:val="22"/>
              </w:rPr>
              <w:t>модуле</w:t>
            </w:r>
          </w:p>
        </w:tc>
        <w:tc>
          <w:tcPr>
            <w:tcW w:w="1642" w:type="pct"/>
          </w:tcPr>
          <w:p w14:paraId="6E0C28DB" w14:textId="77777777" w:rsidR="0089022A" w:rsidRPr="00372842" w:rsidRDefault="0089022A" w:rsidP="00F62B07">
            <w:pPr>
              <w:spacing w:after="200" w:line="276" w:lineRule="auto"/>
              <w:jc w:val="center"/>
              <w:rPr>
                <w:sz w:val="24"/>
                <w:szCs w:val="22"/>
              </w:rPr>
            </w:pPr>
            <w:r w:rsidRPr="00372842">
              <w:rPr>
                <w:sz w:val="24"/>
                <w:szCs w:val="22"/>
              </w:rPr>
              <w:t>40</w:t>
            </w:r>
          </w:p>
        </w:tc>
      </w:tr>
      <w:tr w:rsidR="0089022A" w:rsidRPr="00372842" w14:paraId="605A4FF2" w14:textId="77777777" w:rsidTr="00F62B07">
        <w:trPr>
          <w:trHeight w:val="256"/>
          <w:jc w:val="center"/>
        </w:trPr>
        <w:tc>
          <w:tcPr>
            <w:tcW w:w="298" w:type="pct"/>
          </w:tcPr>
          <w:p w14:paraId="7ED77761" w14:textId="77777777" w:rsidR="0089022A" w:rsidRPr="00372842" w:rsidRDefault="0089022A" w:rsidP="00F62B07">
            <w:pPr>
              <w:spacing w:after="200" w:line="276" w:lineRule="auto"/>
              <w:jc w:val="both"/>
              <w:rPr>
                <w:sz w:val="24"/>
                <w:szCs w:val="22"/>
              </w:rPr>
            </w:pPr>
            <w:r w:rsidRPr="00372842">
              <w:rPr>
                <w:sz w:val="24"/>
                <w:szCs w:val="22"/>
              </w:rPr>
              <w:t>2.</w:t>
            </w:r>
          </w:p>
        </w:tc>
        <w:tc>
          <w:tcPr>
            <w:tcW w:w="3060" w:type="pct"/>
          </w:tcPr>
          <w:p w14:paraId="2B0BC1F8" w14:textId="20F11540" w:rsidR="0089022A" w:rsidRPr="00372842" w:rsidRDefault="0089022A" w:rsidP="00601F45">
            <w:pPr>
              <w:spacing w:after="200" w:line="276" w:lineRule="auto"/>
              <w:jc w:val="both"/>
              <w:rPr>
                <w:sz w:val="24"/>
                <w:szCs w:val="22"/>
              </w:rPr>
            </w:pPr>
            <w:r w:rsidRPr="00372842">
              <w:rPr>
                <w:sz w:val="24"/>
                <w:szCs w:val="22"/>
              </w:rPr>
              <w:t>Экзамен</w:t>
            </w:r>
          </w:p>
        </w:tc>
        <w:tc>
          <w:tcPr>
            <w:tcW w:w="1642" w:type="pct"/>
          </w:tcPr>
          <w:p w14:paraId="7D1D1923" w14:textId="77777777" w:rsidR="0089022A" w:rsidRPr="00372842" w:rsidRDefault="0089022A" w:rsidP="00F62B07">
            <w:pPr>
              <w:spacing w:after="200" w:line="276" w:lineRule="auto"/>
              <w:jc w:val="center"/>
              <w:rPr>
                <w:sz w:val="24"/>
                <w:szCs w:val="22"/>
              </w:rPr>
            </w:pPr>
            <w:r w:rsidRPr="00372842">
              <w:rPr>
                <w:sz w:val="24"/>
                <w:szCs w:val="22"/>
              </w:rPr>
              <w:t>60</w:t>
            </w:r>
          </w:p>
        </w:tc>
      </w:tr>
      <w:tr w:rsidR="0089022A" w:rsidRPr="00372842" w14:paraId="44026867" w14:textId="77777777" w:rsidTr="00F62B07">
        <w:trPr>
          <w:jc w:val="center"/>
        </w:trPr>
        <w:tc>
          <w:tcPr>
            <w:tcW w:w="298" w:type="pct"/>
          </w:tcPr>
          <w:p w14:paraId="03B9D70D" w14:textId="77777777" w:rsidR="0089022A" w:rsidRPr="00372842" w:rsidRDefault="0089022A" w:rsidP="00F62B07">
            <w:pPr>
              <w:spacing w:after="200" w:line="276" w:lineRule="auto"/>
              <w:jc w:val="both"/>
              <w:rPr>
                <w:sz w:val="24"/>
                <w:szCs w:val="22"/>
              </w:rPr>
            </w:pPr>
          </w:p>
        </w:tc>
        <w:tc>
          <w:tcPr>
            <w:tcW w:w="3060" w:type="pct"/>
          </w:tcPr>
          <w:p w14:paraId="0B7BC2ED" w14:textId="77777777" w:rsidR="0089022A" w:rsidRPr="00372842" w:rsidRDefault="0089022A" w:rsidP="00F62B07">
            <w:pPr>
              <w:spacing w:after="200" w:line="276" w:lineRule="auto"/>
              <w:jc w:val="both"/>
              <w:rPr>
                <w:sz w:val="24"/>
                <w:szCs w:val="22"/>
              </w:rPr>
            </w:pPr>
            <w:r w:rsidRPr="00372842">
              <w:rPr>
                <w:sz w:val="24"/>
                <w:szCs w:val="22"/>
              </w:rPr>
              <w:t>Итого:</w:t>
            </w:r>
          </w:p>
        </w:tc>
        <w:tc>
          <w:tcPr>
            <w:tcW w:w="1642" w:type="pct"/>
          </w:tcPr>
          <w:p w14:paraId="25F1B03A" w14:textId="77777777" w:rsidR="0089022A" w:rsidRPr="00372842" w:rsidRDefault="0089022A" w:rsidP="00F62B07">
            <w:pPr>
              <w:spacing w:after="200" w:line="276" w:lineRule="auto"/>
              <w:jc w:val="center"/>
              <w:rPr>
                <w:sz w:val="24"/>
                <w:szCs w:val="22"/>
              </w:rPr>
            </w:pPr>
            <w:r w:rsidRPr="00372842">
              <w:rPr>
                <w:sz w:val="24"/>
                <w:szCs w:val="22"/>
              </w:rPr>
              <w:t>100</w:t>
            </w:r>
          </w:p>
        </w:tc>
      </w:tr>
    </w:tbl>
    <w:p w14:paraId="3448379D" w14:textId="77777777" w:rsidR="00601F45" w:rsidRDefault="00601F45" w:rsidP="0089022A">
      <w:pPr>
        <w:spacing w:after="200" w:line="276" w:lineRule="auto"/>
        <w:ind w:firstLine="708"/>
        <w:jc w:val="both"/>
        <w:rPr>
          <w:b/>
          <w:sz w:val="24"/>
          <w:szCs w:val="22"/>
        </w:rPr>
      </w:pPr>
    </w:p>
    <w:p w14:paraId="2B6C0E43" w14:textId="5E2E60E6" w:rsidR="0089022A" w:rsidRPr="00601F45" w:rsidRDefault="0089022A" w:rsidP="00601F45">
      <w:pPr>
        <w:spacing w:after="200" w:line="276" w:lineRule="auto"/>
        <w:ind w:firstLine="708"/>
        <w:jc w:val="center"/>
        <w:rPr>
          <w:b/>
          <w:sz w:val="28"/>
          <w:szCs w:val="28"/>
        </w:rPr>
      </w:pPr>
      <w:r w:rsidRPr="00601F45">
        <w:rPr>
          <w:b/>
          <w:sz w:val="28"/>
          <w:szCs w:val="28"/>
        </w:rPr>
        <w:lastRenderedPageBreak/>
        <w:t>Формы текущего контроля успеваемости и их балльная оценка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5"/>
        <w:gridCol w:w="6103"/>
        <w:gridCol w:w="3587"/>
      </w:tblGrid>
      <w:tr w:rsidR="0089022A" w:rsidRPr="00372842" w14:paraId="7EA12CB0" w14:textId="77777777" w:rsidTr="00F62B07">
        <w:tc>
          <w:tcPr>
            <w:tcW w:w="248" w:type="pct"/>
          </w:tcPr>
          <w:p w14:paraId="6B6BE7D2" w14:textId="77777777" w:rsidR="0089022A" w:rsidRPr="00372842" w:rsidRDefault="0089022A" w:rsidP="00F62B07">
            <w:pPr>
              <w:spacing w:after="200" w:line="276" w:lineRule="auto"/>
              <w:jc w:val="center"/>
              <w:rPr>
                <w:b/>
                <w:sz w:val="24"/>
                <w:szCs w:val="22"/>
              </w:rPr>
            </w:pPr>
            <w:r w:rsidRPr="00372842">
              <w:rPr>
                <w:b/>
                <w:sz w:val="24"/>
                <w:szCs w:val="22"/>
              </w:rPr>
              <w:t>№</w:t>
            </w:r>
          </w:p>
        </w:tc>
        <w:tc>
          <w:tcPr>
            <w:tcW w:w="2993" w:type="pct"/>
          </w:tcPr>
          <w:p w14:paraId="25A94812" w14:textId="77777777" w:rsidR="0089022A" w:rsidRPr="00372842" w:rsidRDefault="0089022A" w:rsidP="00F62B07">
            <w:pPr>
              <w:spacing w:after="200" w:line="276" w:lineRule="auto"/>
              <w:jc w:val="center"/>
              <w:rPr>
                <w:b/>
                <w:sz w:val="24"/>
                <w:szCs w:val="22"/>
              </w:rPr>
            </w:pPr>
            <w:r w:rsidRPr="00372842">
              <w:rPr>
                <w:b/>
                <w:sz w:val="24"/>
                <w:szCs w:val="22"/>
              </w:rPr>
              <w:t>Формы текущего контроля</w:t>
            </w:r>
          </w:p>
        </w:tc>
        <w:tc>
          <w:tcPr>
            <w:tcW w:w="1759" w:type="pct"/>
          </w:tcPr>
          <w:p w14:paraId="6A3E99DA" w14:textId="77777777" w:rsidR="0089022A" w:rsidRPr="00372842" w:rsidRDefault="0089022A" w:rsidP="00F62B07">
            <w:pPr>
              <w:spacing w:after="200" w:line="276" w:lineRule="auto"/>
              <w:jc w:val="center"/>
              <w:rPr>
                <w:b/>
                <w:sz w:val="24"/>
                <w:szCs w:val="22"/>
              </w:rPr>
            </w:pPr>
            <w:r w:rsidRPr="00372842">
              <w:rPr>
                <w:b/>
                <w:sz w:val="24"/>
                <w:szCs w:val="22"/>
              </w:rPr>
              <w:t>Количество баллов</w:t>
            </w:r>
          </w:p>
        </w:tc>
      </w:tr>
      <w:tr w:rsidR="0089022A" w:rsidRPr="00372842" w14:paraId="51AC13D1" w14:textId="77777777" w:rsidTr="00F62B07">
        <w:tc>
          <w:tcPr>
            <w:tcW w:w="248" w:type="pct"/>
          </w:tcPr>
          <w:p w14:paraId="083C5CBE" w14:textId="77777777" w:rsidR="0089022A" w:rsidRPr="00372842" w:rsidRDefault="0089022A" w:rsidP="00F62B07">
            <w:pPr>
              <w:jc w:val="both"/>
              <w:rPr>
                <w:sz w:val="24"/>
                <w:szCs w:val="22"/>
              </w:rPr>
            </w:pPr>
            <w:r w:rsidRPr="00372842">
              <w:rPr>
                <w:sz w:val="24"/>
                <w:szCs w:val="22"/>
              </w:rPr>
              <w:t>1.</w:t>
            </w:r>
          </w:p>
        </w:tc>
        <w:tc>
          <w:tcPr>
            <w:tcW w:w="2993" w:type="pct"/>
          </w:tcPr>
          <w:p w14:paraId="0EBEA1CB" w14:textId="77777777" w:rsidR="0089022A" w:rsidRPr="00372842" w:rsidRDefault="0089022A" w:rsidP="00F62B07">
            <w:pPr>
              <w:jc w:val="both"/>
              <w:rPr>
                <w:sz w:val="24"/>
                <w:szCs w:val="22"/>
              </w:rPr>
            </w:pPr>
            <w:r w:rsidRPr="00372842">
              <w:rPr>
                <w:sz w:val="24"/>
                <w:szCs w:val="22"/>
              </w:rPr>
              <w:t xml:space="preserve">Активная работа на семинарском занятии (в том числе блиц-опрос по теме) </w:t>
            </w:r>
          </w:p>
        </w:tc>
        <w:tc>
          <w:tcPr>
            <w:tcW w:w="1759" w:type="pct"/>
          </w:tcPr>
          <w:p w14:paraId="4251A823" w14:textId="77777777" w:rsidR="0089022A" w:rsidRPr="00372842" w:rsidRDefault="0089022A" w:rsidP="00F62B07">
            <w:pPr>
              <w:jc w:val="center"/>
              <w:rPr>
                <w:sz w:val="24"/>
                <w:szCs w:val="22"/>
              </w:rPr>
            </w:pPr>
            <w:r w:rsidRPr="00372842">
              <w:rPr>
                <w:sz w:val="24"/>
                <w:szCs w:val="22"/>
              </w:rPr>
              <w:t>12</w:t>
            </w:r>
          </w:p>
        </w:tc>
      </w:tr>
      <w:tr w:rsidR="0089022A" w:rsidRPr="00372842" w14:paraId="50E4FFE6" w14:textId="77777777" w:rsidTr="00F62B07">
        <w:tc>
          <w:tcPr>
            <w:tcW w:w="248" w:type="pct"/>
          </w:tcPr>
          <w:p w14:paraId="51810F3E" w14:textId="77777777" w:rsidR="0089022A" w:rsidRPr="00372842" w:rsidRDefault="0089022A" w:rsidP="00F62B07">
            <w:pPr>
              <w:jc w:val="both"/>
              <w:rPr>
                <w:sz w:val="24"/>
                <w:szCs w:val="22"/>
              </w:rPr>
            </w:pPr>
            <w:r w:rsidRPr="00372842">
              <w:rPr>
                <w:sz w:val="24"/>
                <w:szCs w:val="22"/>
              </w:rPr>
              <w:t>2.</w:t>
            </w:r>
          </w:p>
        </w:tc>
        <w:tc>
          <w:tcPr>
            <w:tcW w:w="2993" w:type="pct"/>
          </w:tcPr>
          <w:p w14:paraId="5F32A0F4" w14:textId="77777777" w:rsidR="0089022A" w:rsidRPr="00372842" w:rsidRDefault="0089022A" w:rsidP="00F62B07">
            <w:pPr>
              <w:jc w:val="both"/>
              <w:rPr>
                <w:sz w:val="24"/>
                <w:szCs w:val="22"/>
              </w:rPr>
            </w:pPr>
            <w:r w:rsidRPr="00372842">
              <w:rPr>
                <w:sz w:val="24"/>
                <w:szCs w:val="22"/>
              </w:rPr>
              <w:t>Посещение</w:t>
            </w:r>
          </w:p>
        </w:tc>
        <w:tc>
          <w:tcPr>
            <w:tcW w:w="1759" w:type="pct"/>
          </w:tcPr>
          <w:p w14:paraId="34558BE8" w14:textId="77777777" w:rsidR="0089022A" w:rsidRPr="00372842" w:rsidRDefault="0089022A" w:rsidP="00F62B07">
            <w:pPr>
              <w:jc w:val="center"/>
              <w:rPr>
                <w:sz w:val="24"/>
                <w:szCs w:val="22"/>
              </w:rPr>
            </w:pPr>
            <w:r w:rsidRPr="00372842">
              <w:rPr>
                <w:sz w:val="24"/>
                <w:szCs w:val="22"/>
              </w:rPr>
              <w:t>6</w:t>
            </w:r>
          </w:p>
        </w:tc>
      </w:tr>
      <w:tr w:rsidR="0089022A" w:rsidRPr="00372842" w14:paraId="5C7353F8" w14:textId="77777777" w:rsidTr="00F62B07">
        <w:tc>
          <w:tcPr>
            <w:tcW w:w="248" w:type="pct"/>
          </w:tcPr>
          <w:p w14:paraId="7C39F25E" w14:textId="77777777" w:rsidR="0089022A" w:rsidRPr="00372842" w:rsidRDefault="0089022A" w:rsidP="00F62B07">
            <w:pPr>
              <w:jc w:val="both"/>
              <w:rPr>
                <w:sz w:val="24"/>
                <w:szCs w:val="22"/>
              </w:rPr>
            </w:pPr>
            <w:r w:rsidRPr="00372842">
              <w:rPr>
                <w:sz w:val="24"/>
                <w:szCs w:val="22"/>
              </w:rPr>
              <w:t>3.</w:t>
            </w:r>
          </w:p>
        </w:tc>
        <w:tc>
          <w:tcPr>
            <w:tcW w:w="2993" w:type="pct"/>
          </w:tcPr>
          <w:p w14:paraId="5613FBDB" w14:textId="07F14F0C" w:rsidR="0089022A" w:rsidRPr="00372842" w:rsidRDefault="0089022A" w:rsidP="000A5A35">
            <w:pPr>
              <w:jc w:val="both"/>
              <w:rPr>
                <w:sz w:val="24"/>
                <w:szCs w:val="22"/>
              </w:rPr>
            </w:pPr>
            <w:r w:rsidRPr="00372842">
              <w:rPr>
                <w:sz w:val="24"/>
                <w:szCs w:val="22"/>
              </w:rPr>
              <w:t>Выполнение заранее подготовленных для выступления на семинаре докладов, выступлений, ситуационных задач (по перечню, предложенному преподавателем, ведущим семинары)</w:t>
            </w:r>
          </w:p>
        </w:tc>
        <w:tc>
          <w:tcPr>
            <w:tcW w:w="1759" w:type="pct"/>
          </w:tcPr>
          <w:p w14:paraId="57B1D633" w14:textId="77777777" w:rsidR="0089022A" w:rsidRPr="00372842" w:rsidRDefault="0089022A" w:rsidP="00F62B07">
            <w:pPr>
              <w:jc w:val="center"/>
              <w:rPr>
                <w:sz w:val="24"/>
                <w:szCs w:val="22"/>
              </w:rPr>
            </w:pPr>
            <w:r w:rsidRPr="00372842">
              <w:rPr>
                <w:sz w:val="24"/>
                <w:szCs w:val="22"/>
              </w:rPr>
              <w:t>12</w:t>
            </w:r>
          </w:p>
        </w:tc>
      </w:tr>
      <w:tr w:rsidR="0089022A" w:rsidRPr="00372842" w14:paraId="2A5B6AAD" w14:textId="77777777" w:rsidTr="00F62B07">
        <w:tc>
          <w:tcPr>
            <w:tcW w:w="248" w:type="pct"/>
          </w:tcPr>
          <w:p w14:paraId="4F692B15" w14:textId="77777777" w:rsidR="0089022A" w:rsidRPr="00372842" w:rsidRDefault="0089022A" w:rsidP="00F62B07">
            <w:pPr>
              <w:jc w:val="both"/>
              <w:rPr>
                <w:sz w:val="24"/>
                <w:szCs w:val="22"/>
              </w:rPr>
            </w:pPr>
            <w:r w:rsidRPr="00372842">
              <w:rPr>
                <w:sz w:val="24"/>
                <w:szCs w:val="22"/>
              </w:rPr>
              <w:t>4.</w:t>
            </w:r>
          </w:p>
        </w:tc>
        <w:tc>
          <w:tcPr>
            <w:tcW w:w="2993" w:type="pct"/>
          </w:tcPr>
          <w:p w14:paraId="10A6A43E" w14:textId="33836A6B" w:rsidR="0089022A" w:rsidRPr="00372842" w:rsidRDefault="0089022A" w:rsidP="00601F45">
            <w:pPr>
              <w:jc w:val="both"/>
              <w:rPr>
                <w:sz w:val="24"/>
                <w:szCs w:val="22"/>
              </w:rPr>
            </w:pPr>
            <w:r w:rsidRPr="00372842">
              <w:rPr>
                <w:sz w:val="24"/>
                <w:szCs w:val="22"/>
              </w:rPr>
              <w:t xml:space="preserve">Выполнение </w:t>
            </w:r>
            <w:r w:rsidR="00601F45">
              <w:rPr>
                <w:sz w:val="24"/>
                <w:szCs w:val="22"/>
              </w:rPr>
              <w:t>к</w:t>
            </w:r>
            <w:r w:rsidRPr="00ED3DDF">
              <w:rPr>
                <w:sz w:val="24"/>
                <w:szCs w:val="22"/>
              </w:rPr>
              <w:t>онтрольной работы</w:t>
            </w:r>
          </w:p>
        </w:tc>
        <w:tc>
          <w:tcPr>
            <w:tcW w:w="1759" w:type="pct"/>
          </w:tcPr>
          <w:p w14:paraId="63F7894E" w14:textId="77777777" w:rsidR="0089022A" w:rsidRPr="00372842" w:rsidRDefault="0089022A" w:rsidP="00F62B07">
            <w:pPr>
              <w:jc w:val="center"/>
              <w:rPr>
                <w:sz w:val="24"/>
                <w:szCs w:val="22"/>
              </w:rPr>
            </w:pPr>
            <w:r w:rsidRPr="00372842">
              <w:rPr>
                <w:sz w:val="24"/>
                <w:szCs w:val="22"/>
              </w:rPr>
              <w:t>10</w:t>
            </w:r>
          </w:p>
        </w:tc>
      </w:tr>
      <w:tr w:rsidR="0089022A" w:rsidRPr="00372842" w14:paraId="266FCDDC" w14:textId="77777777" w:rsidTr="00F62B07">
        <w:tc>
          <w:tcPr>
            <w:tcW w:w="248" w:type="pct"/>
          </w:tcPr>
          <w:p w14:paraId="1018338F" w14:textId="77777777" w:rsidR="0089022A" w:rsidRPr="00372842" w:rsidRDefault="0089022A" w:rsidP="00F62B07">
            <w:pPr>
              <w:jc w:val="both"/>
              <w:rPr>
                <w:sz w:val="24"/>
                <w:szCs w:val="22"/>
              </w:rPr>
            </w:pPr>
          </w:p>
        </w:tc>
        <w:tc>
          <w:tcPr>
            <w:tcW w:w="2993" w:type="pct"/>
          </w:tcPr>
          <w:p w14:paraId="0B7EBE15" w14:textId="77777777" w:rsidR="0089022A" w:rsidRPr="00372842" w:rsidRDefault="0089022A" w:rsidP="00F62B07">
            <w:pPr>
              <w:jc w:val="both"/>
              <w:rPr>
                <w:sz w:val="24"/>
                <w:szCs w:val="22"/>
              </w:rPr>
            </w:pPr>
            <w:r w:rsidRPr="00372842">
              <w:rPr>
                <w:sz w:val="24"/>
                <w:szCs w:val="22"/>
              </w:rPr>
              <w:t>Итого</w:t>
            </w:r>
          </w:p>
        </w:tc>
        <w:tc>
          <w:tcPr>
            <w:tcW w:w="1759" w:type="pct"/>
          </w:tcPr>
          <w:p w14:paraId="184EE9E6" w14:textId="77777777" w:rsidR="0089022A" w:rsidRPr="00372842" w:rsidRDefault="0089022A" w:rsidP="00F62B07">
            <w:pPr>
              <w:jc w:val="center"/>
              <w:rPr>
                <w:sz w:val="24"/>
                <w:szCs w:val="22"/>
              </w:rPr>
            </w:pPr>
            <w:r w:rsidRPr="00372842">
              <w:rPr>
                <w:sz w:val="24"/>
                <w:szCs w:val="22"/>
              </w:rPr>
              <w:t>40</w:t>
            </w:r>
          </w:p>
        </w:tc>
      </w:tr>
    </w:tbl>
    <w:p w14:paraId="7FB3AB46" w14:textId="76EA593D" w:rsidR="00B86F1B" w:rsidRDefault="00B86F1B" w:rsidP="00F95658">
      <w:pPr>
        <w:pStyle w:val="aa"/>
        <w:ind w:firstLine="709"/>
        <w:jc w:val="both"/>
        <w:rPr>
          <w:b w:val="0"/>
          <w:szCs w:val="28"/>
        </w:rPr>
      </w:pPr>
    </w:p>
    <w:p w14:paraId="61321480" w14:textId="77777777" w:rsidR="00601F45" w:rsidRDefault="00601F45" w:rsidP="00601F45">
      <w:pPr>
        <w:spacing w:line="360" w:lineRule="auto"/>
        <w:ind w:firstLine="709"/>
        <w:jc w:val="center"/>
        <w:rPr>
          <w:b/>
          <w:bCs/>
          <w:sz w:val="28"/>
          <w:szCs w:val="28"/>
        </w:rPr>
      </w:pPr>
      <w:r w:rsidRPr="00192779">
        <w:rPr>
          <w:b/>
          <w:bCs/>
          <w:sz w:val="28"/>
          <w:szCs w:val="28"/>
        </w:rPr>
        <w:t>Типовые варианты контрольных работ</w:t>
      </w:r>
    </w:p>
    <w:p w14:paraId="5949697C" w14:textId="77777777" w:rsidR="00601F45" w:rsidRPr="00123361" w:rsidRDefault="00601F45" w:rsidP="00601F45">
      <w:pPr>
        <w:spacing w:line="360" w:lineRule="auto"/>
        <w:ind w:firstLine="709"/>
        <w:jc w:val="both"/>
        <w:rPr>
          <w:bCs/>
          <w:sz w:val="28"/>
          <w:szCs w:val="28"/>
        </w:rPr>
      </w:pPr>
      <w:r w:rsidRPr="00123361">
        <w:rPr>
          <w:bCs/>
          <w:sz w:val="28"/>
          <w:szCs w:val="28"/>
        </w:rPr>
        <w:t>Учебным графиком дисциплины предусмотрены контрольн</w:t>
      </w:r>
      <w:r>
        <w:rPr>
          <w:bCs/>
          <w:sz w:val="28"/>
          <w:szCs w:val="28"/>
        </w:rPr>
        <w:t>ая</w:t>
      </w:r>
      <w:r w:rsidRPr="00123361">
        <w:rPr>
          <w:bCs/>
          <w:sz w:val="28"/>
          <w:szCs w:val="28"/>
        </w:rPr>
        <w:t xml:space="preserve"> работ</w:t>
      </w:r>
      <w:r>
        <w:rPr>
          <w:bCs/>
          <w:sz w:val="28"/>
          <w:szCs w:val="28"/>
        </w:rPr>
        <w:t>а</w:t>
      </w:r>
      <w:r w:rsidRPr="00123361">
        <w:rPr>
          <w:bCs/>
          <w:sz w:val="28"/>
          <w:szCs w:val="28"/>
        </w:rPr>
        <w:t>, котор</w:t>
      </w:r>
      <w:r>
        <w:rPr>
          <w:bCs/>
          <w:sz w:val="28"/>
          <w:szCs w:val="28"/>
        </w:rPr>
        <w:t>ые</w:t>
      </w:r>
      <w:r w:rsidRPr="00123361">
        <w:rPr>
          <w:bCs/>
          <w:sz w:val="28"/>
          <w:szCs w:val="28"/>
        </w:rPr>
        <w:t xml:space="preserve"> должн</w:t>
      </w:r>
      <w:r>
        <w:rPr>
          <w:bCs/>
          <w:sz w:val="28"/>
          <w:szCs w:val="28"/>
        </w:rPr>
        <w:t>ы</w:t>
      </w:r>
      <w:r w:rsidRPr="00123361">
        <w:rPr>
          <w:bCs/>
          <w:sz w:val="28"/>
          <w:szCs w:val="28"/>
        </w:rPr>
        <w:t xml:space="preserve"> быть выполнены в рамках </w:t>
      </w:r>
      <w:r>
        <w:rPr>
          <w:bCs/>
          <w:sz w:val="28"/>
          <w:szCs w:val="28"/>
        </w:rPr>
        <w:t>текущего</w:t>
      </w:r>
      <w:r w:rsidRPr="00123361">
        <w:rPr>
          <w:bCs/>
          <w:sz w:val="28"/>
          <w:szCs w:val="28"/>
        </w:rPr>
        <w:t xml:space="preserve"> контроля знаний студентов.</w:t>
      </w:r>
    </w:p>
    <w:p w14:paraId="7060A4F8" w14:textId="77777777" w:rsidR="00601F45" w:rsidRPr="00123361" w:rsidRDefault="00601F45" w:rsidP="00601F45">
      <w:pPr>
        <w:spacing w:line="360" w:lineRule="auto"/>
        <w:ind w:firstLine="709"/>
        <w:jc w:val="both"/>
        <w:rPr>
          <w:bCs/>
          <w:sz w:val="28"/>
          <w:szCs w:val="28"/>
        </w:rPr>
      </w:pPr>
      <w:r w:rsidRPr="00123361">
        <w:rPr>
          <w:bCs/>
          <w:sz w:val="28"/>
          <w:szCs w:val="28"/>
        </w:rPr>
        <w:t>Выполненная студентом контрольная работа</w:t>
      </w:r>
      <w:r>
        <w:rPr>
          <w:bCs/>
          <w:sz w:val="28"/>
          <w:szCs w:val="28"/>
        </w:rPr>
        <w:t xml:space="preserve"> </w:t>
      </w:r>
      <w:r w:rsidRPr="00123361">
        <w:rPr>
          <w:bCs/>
          <w:sz w:val="28"/>
          <w:szCs w:val="28"/>
        </w:rPr>
        <w:t>сдается преподавателю на проверку.</w:t>
      </w:r>
    </w:p>
    <w:p w14:paraId="46A59FA6" w14:textId="77777777" w:rsidR="00601F45" w:rsidRPr="00123361" w:rsidRDefault="00601F45" w:rsidP="00601F45">
      <w:pPr>
        <w:spacing w:line="360" w:lineRule="auto"/>
        <w:ind w:firstLine="709"/>
        <w:jc w:val="both"/>
        <w:rPr>
          <w:bCs/>
          <w:sz w:val="28"/>
          <w:szCs w:val="28"/>
        </w:rPr>
      </w:pPr>
      <w:r w:rsidRPr="00123361">
        <w:rPr>
          <w:bCs/>
          <w:sz w:val="28"/>
          <w:szCs w:val="28"/>
        </w:rPr>
        <w:t xml:space="preserve">Основной целью выполнения контрольной работы является проверка знаний студентов по теоретическим вопросам в области налогового </w:t>
      </w:r>
      <w:r>
        <w:rPr>
          <w:bCs/>
          <w:sz w:val="28"/>
          <w:szCs w:val="28"/>
        </w:rPr>
        <w:t>консультирования</w:t>
      </w:r>
      <w:r w:rsidRPr="00123361">
        <w:rPr>
          <w:bCs/>
          <w:sz w:val="28"/>
          <w:szCs w:val="28"/>
        </w:rPr>
        <w:t>, усвоение действующего налогового законодательства и практики его применения, а также закрепление и углубление полученных студентами знаний по теме курса.</w:t>
      </w:r>
    </w:p>
    <w:p w14:paraId="5AEA9053" w14:textId="77777777" w:rsidR="00601F45" w:rsidRPr="00123361" w:rsidRDefault="00601F45" w:rsidP="00601F45">
      <w:pPr>
        <w:spacing w:line="360" w:lineRule="auto"/>
        <w:ind w:firstLine="709"/>
        <w:jc w:val="both"/>
        <w:rPr>
          <w:bCs/>
          <w:sz w:val="28"/>
          <w:szCs w:val="28"/>
        </w:rPr>
      </w:pPr>
      <w:r w:rsidRPr="00123361">
        <w:rPr>
          <w:bCs/>
          <w:sz w:val="28"/>
          <w:szCs w:val="28"/>
        </w:rPr>
        <w:t>Контрольная работа</w:t>
      </w:r>
      <w:r w:rsidRPr="001E6FFA">
        <w:t xml:space="preserve"> </w:t>
      </w:r>
      <w:r w:rsidRPr="00123361">
        <w:rPr>
          <w:bCs/>
          <w:sz w:val="28"/>
          <w:szCs w:val="28"/>
        </w:rPr>
        <w:t>выполняется студентами по одному из предложенных кафедрой вариантов.</w:t>
      </w:r>
    </w:p>
    <w:p w14:paraId="73AFA501" w14:textId="77777777" w:rsidR="00601F45" w:rsidRPr="00123361" w:rsidRDefault="00601F45" w:rsidP="00601F45">
      <w:pPr>
        <w:spacing w:line="360" w:lineRule="auto"/>
        <w:ind w:firstLine="709"/>
        <w:jc w:val="both"/>
        <w:rPr>
          <w:bCs/>
          <w:sz w:val="28"/>
          <w:szCs w:val="28"/>
        </w:rPr>
      </w:pPr>
      <w:r w:rsidRPr="00123361">
        <w:rPr>
          <w:bCs/>
          <w:sz w:val="28"/>
          <w:szCs w:val="28"/>
        </w:rPr>
        <w:t>Контрольная работа выполняется в письменном виде. Ответы на вопросы должны быть обстоятельными и развернутыми.</w:t>
      </w:r>
    </w:p>
    <w:p w14:paraId="345A03EF" w14:textId="77777777" w:rsidR="00601F45" w:rsidRPr="00123361" w:rsidRDefault="00601F45" w:rsidP="00601F45">
      <w:pPr>
        <w:spacing w:line="360" w:lineRule="auto"/>
        <w:ind w:firstLine="709"/>
        <w:jc w:val="both"/>
        <w:rPr>
          <w:bCs/>
          <w:sz w:val="28"/>
          <w:szCs w:val="28"/>
        </w:rPr>
      </w:pPr>
      <w:r w:rsidRPr="00123361">
        <w:rPr>
          <w:bCs/>
          <w:sz w:val="28"/>
          <w:szCs w:val="28"/>
        </w:rPr>
        <w:t>Разбор конкретной ситуации следует сопровождать пояснениями и ссылками на нормативные акты.</w:t>
      </w:r>
    </w:p>
    <w:p w14:paraId="7C55C94D" w14:textId="77777777" w:rsidR="00601F45" w:rsidRPr="00E04B42" w:rsidRDefault="00601F45" w:rsidP="00601F45">
      <w:pPr>
        <w:spacing w:line="360" w:lineRule="auto"/>
        <w:ind w:firstLine="709"/>
        <w:jc w:val="both"/>
        <w:rPr>
          <w:sz w:val="28"/>
          <w:szCs w:val="28"/>
        </w:rPr>
      </w:pPr>
      <w:r w:rsidRPr="00123361">
        <w:rPr>
          <w:sz w:val="28"/>
          <w:szCs w:val="28"/>
        </w:rPr>
        <w:t>Контрольная работа по курсу «</w:t>
      </w:r>
      <w:r>
        <w:rPr>
          <w:sz w:val="28"/>
          <w:szCs w:val="28"/>
        </w:rPr>
        <w:t xml:space="preserve">Современные формы и методы </w:t>
      </w:r>
      <w:r w:rsidRPr="00E04B42">
        <w:rPr>
          <w:sz w:val="28"/>
          <w:szCs w:val="28"/>
        </w:rPr>
        <w:t>налогового консультирования</w:t>
      </w:r>
      <w:r>
        <w:rPr>
          <w:sz w:val="28"/>
          <w:szCs w:val="28"/>
        </w:rPr>
        <w:t>» включает п</w:t>
      </w:r>
      <w:r w:rsidRPr="00E04B42">
        <w:rPr>
          <w:sz w:val="28"/>
          <w:szCs w:val="28"/>
        </w:rPr>
        <w:t xml:space="preserve">исьменный ответ на </w:t>
      </w:r>
      <w:r>
        <w:rPr>
          <w:sz w:val="28"/>
          <w:szCs w:val="28"/>
        </w:rPr>
        <w:t>конкретные ситуации по выбору преподавателя.</w:t>
      </w:r>
    </w:p>
    <w:p w14:paraId="04B61124" w14:textId="77777777" w:rsidR="00E35960" w:rsidRPr="00E04B42" w:rsidRDefault="00E35960" w:rsidP="00E35960">
      <w:pPr>
        <w:spacing w:line="360" w:lineRule="auto"/>
        <w:ind w:firstLine="709"/>
        <w:jc w:val="both"/>
        <w:rPr>
          <w:sz w:val="28"/>
          <w:szCs w:val="28"/>
        </w:rPr>
      </w:pPr>
      <w:r w:rsidRPr="000916B0">
        <w:rPr>
          <w:b/>
          <w:sz w:val="28"/>
          <w:szCs w:val="28"/>
        </w:rPr>
        <w:t xml:space="preserve">Ситуация 1. </w:t>
      </w:r>
      <w:r w:rsidRPr="00E04B42">
        <w:rPr>
          <w:sz w:val="28"/>
          <w:szCs w:val="28"/>
        </w:rPr>
        <w:t>Оцените современное состояние и перспективы развития налогового консультирования в мире и в Российской Федерации.</w:t>
      </w:r>
    </w:p>
    <w:p w14:paraId="57BC49C0" w14:textId="77777777" w:rsidR="00E35960" w:rsidRPr="00E04B42" w:rsidRDefault="00E35960" w:rsidP="00E35960">
      <w:pPr>
        <w:spacing w:line="360" w:lineRule="auto"/>
        <w:ind w:firstLine="709"/>
        <w:jc w:val="both"/>
        <w:rPr>
          <w:sz w:val="28"/>
          <w:szCs w:val="28"/>
        </w:rPr>
      </w:pPr>
      <w:r w:rsidRPr="000916B0">
        <w:rPr>
          <w:b/>
          <w:sz w:val="28"/>
          <w:szCs w:val="28"/>
        </w:rPr>
        <w:t>Ситуация 2.</w:t>
      </w:r>
      <w:r w:rsidRPr="00E04B42">
        <w:rPr>
          <w:sz w:val="28"/>
          <w:szCs w:val="28"/>
        </w:rPr>
        <w:t xml:space="preserve"> Дайте определение налогового консультирования, выявите и охарактеризуйте отличительные особенности налогового консалтинга от аудита.</w:t>
      </w:r>
    </w:p>
    <w:p w14:paraId="6D662303" w14:textId="77777777" w:rsidR="00E35960" w:rsidRPr="0081380F" w:rsidRDefault="00E35960" w:rsidP="00E35960">
      <w:pPr>
        <w:spacing w:line="360" w:lineRule="auto"/>
        <w:ind w:firstLine="709"/>
        <w:jc w:val="both"/>
        <w:rPr>
          <w:b/>
          <w:sz w:val="28"/>
          <w:szCs w:val="28"/>
        </w:rPr>
      </w:pPr>
      <w:r w:rsidRPr="0081380F">
        <w:rPr>
          <w:b/>
          <w:sz w:val="28"/>
          <w:szCs w:val="28"/>
        </w:rPr>
        <w:lastRenderedPageBreak/>
        <w:t xml:space="preserve">Ситуация 3. </w:t>
      </w:r>
      <w:r w:rsidRPr="0081380F">
        <w:rPr>
          <w:sz w:val="28"/>
          <w:szCs w:val="28"/>
        </w:rPr>
        <w:t>Рассчитать и обосновать законность налоговых последствий по ситуации 1 анализируемой компании.</w:t>
      </w:r>
    </w:p>
    <w:p w14:paraId="025A293F" w14:textId="77777777" w:rsidR="00E35960" w:rsidRPr="002D3D11" w:rsidRDefault="00E35960" w:rsidP="00E35960">
      <w:pPr>
        <w:tabs>
          <w:tab w:val="left" w:pos="993"/>
        </w:tabs>
        <w:spacing w:line="360" w:lineRule="auto"/>
        <w:ind w:firstLine="709"/>
        <w:jc w:val="both"/>
        <w:rPr>
          <w:sz w:val="28"/>
          <w:szCs w:val="28"/>
        </w:rPr>
      </w:pPr>
      <w:r w:rsidRPr="002D3D11">
        <w:rPr>
          <w:b/>
          <w:sz w:val="28"/>
          <w:szCs w:val="28"/>
        </w:rPr>
        <w:t>Управляющая компания</w:t>
      </w:r>
      <w:r w:rsidRPr="002D3D11">
        <w:rPr>
          <w:sz w:val="28"/>
          <w:szCs w:val="28"/>
        </w:rPr>
        <w:t xml:space="preserve"> холдинга в соответствии с принятой финансовой политикой приняла решение о централизации управления активными основными средствами дочерних организаций. На основании данного решения эти основные средства находятся на балансе управляющей компании. Дочерняя компания использует основные средства в операционной деятельности на основе договора аренды с головной компанией, отражая их на забалансовых счетах.</w:t>
      </w:r>
    </w:p>
    <w:p w14:paraId="57ED12CD" w14:textId="77777777" w:rsidR="00E35960" w:rsidRPr="002D3D11" w:rsidRDefault="00E35960" w:rsidP="00E35960">
      <w:pPr>
        <w:pStyle w:val="a6"/>
        <w:tabs>
          <w:tab w:val="left" w:pos="993"/>
        </w:tabs>
        <w:spacing w:line="360" w:lineRule="auto"/>
        <w:ind w:left="0" w:firstLine="992"/>
        <w:jc w:val="both"/>
        <w:rPr>
          <w:sz w:val="28"/>
          <w:szCs w:val="28"/>
        </w:rPr>
      </w:pPr>
      <w:r w:rsidRPr="00473BDE">
        <w:rPr>
          <w:b/>
          <w:i/>
          <w:sz w:val="28"/>
          <w:szCs w:val="28"/>
        </w:rPr>
        <w:t>Задание.</w:t>
      </w:r>
      <w:r>
        <w:rPr>
          <w:sz w:val="28"/>
          <w:szCs w:val="28"/>
        </w:rPr>
        <w:t xml:space="preserve"> </w:t>
      </w:r>
      <w:r w:rsidRPr="002D3D11">
        <w:rPr>
          <w:sz w:val="28"/>
          <w:szCs w:val="28"/>
        </w:rPr>
        <w:t>Охарактеризуйте налоговые последствия для головной и дочерних компаний данного решения при двух вариантах:</w:t>
      </w:r>
    </w:p>
    <w:p w14:paraId="3CF7362A" w14:textId="77777777" w:rsidR="00E35960" w:rsidRPr="002D3D11" w:rsidRDefault="00E35960" w:rsidP="00E35960">
      <w:pPr>
        <w:pStyle w:val="a6"/>
        <w:tabs>
          <w:tab w:val="left" w:pos="993"/>
        </w:tabs>
        <w:spacing w:line="360" w:lineRule="auto"/>
        <w:ind w:left="0" w:firstLine="709"/>
        <w:jc w:val="both"/>
        <w:rPr>
          <w:sz w:val="28"/>
          <w:szCs w:val="28"/>
        </w:rPr>
      </w:pPr>
      <w:r w:rsidRPr="002D3D11">
        <w:rPr>
          <w:sz w:val="28"/>
          <w:szCs w:val="28"/>
        </w:rPr>
        <w:t>Вариант № 1: Арендная плата установлена на основе прогнозируемой величины амортизационных отчислений в сумме 2000 тыс.руб., увеличенной на 20% на покрытие управленческих расходов. Договор аренды установленной формы подписан сторонами с приложением к нему акта передачи основных средств.</w:t>
      </w:r>
    </w:p>
    <w:p w14:paraId="72E5C51E" w14:textId="77777777" w:rsidR="00E35960" w:rsidRPr="002D3D11" w:rsidRDefault="00E35960" w:rsidP="00E35960">
      <w:pPr>
        <w:pStyle w:val="a6"/>
        <w:tabs>
          <w:tab w:val="left" w:pos="993"/>
        </w:tabs>
        <w:spacing w:line="360" w:lineRule="auto"/>
        <w:ind w:left="0" w:firstLine="709"/>
        <w:jc w:val="both"/>
        <w:rPr>
          <w:sz w:val="28"/>
          <w:szCs w:val="28"/>
        </w:rPr>
      </w:pPr>
      <w:r w:rsidRPr="002D3D11">
        <w:rPr>
          <w:sz w:val="28"/>
          <w:szCs w:val="28"/>
        </w:rPr>
        <w:t>Вариант № 2: Арендная плата установлена в сумме 6000 тыс.руб. на основе согласия сторон, закрепленных соответствующим договором.</w:t>
      </w:r>
    </w:p>
    <w:p w14:paraId="73C80442" w14:textId="77777777" w:rsidR="00E35960" w:rsidRPr="002D3D11" w:rsidRDefault="00E35960" w:rsidP="00E35960">
      <w:pPr>
        <w:pStyle w:val="a6"/>
        <w:widowControl/>
        <w:numPr>
          <w:ilvl w:val="0"/>
          <w:numId w:val="6"/>
        </w:numPr>
        <w:tabs>
          <w:tab w:val="left" w:pos="993"/>
        </w:tabs>
        <w:autoSpaceDE/>
        <w:autoSpaceDN/>
        <w:adjustRightInd/>
        <w:spacing w:line="360" w:lineRule="auto"/>
        <w:ind w:left="0" w:firstLine="709"/>
        <w:contextualSpacing/>
        <w:jc w:val="both"/>
        <w:rPr>
          <w:sz w:val="28"/>
          <w:szCs w:val="28"/>
        </w:rPr>
      </w:pPr>
      <w:r w:rsidRPr="002D3D11">
        <w:rPr>
          <w:sz w:val="28"/>
          <w:szCs w:val="28"/>
        </w:rPr>
        <w:t>Определите влияние двух разных договоров на финансовые результаты головной и дочерней компании.</w:t>
      </w:r>
    </w:p>
    <w:p w14:paraId="5B585BA0" w14:textId="77777777" w:rsidR="00E35960" w:rsidRPr="002D3D11" w:rsidRDefault="00E35960" w:rsidP="00E35960">
      <w:pPr>
        <w:pStyle w:val="a6"/>
        <w:widowControl/>
        <w:numPr>
          <w:ilvl w:val="0"/>
          <w:numId w:val="6"/>
        </w:numPr>
        <w:tabs>
          <w:tab w:val="left" w:pos="993"/>
        </w:tabs>
        <w:autoSpaceDE/>
        <w:autoSpaceDN/>
        <w:adjustRightInd/>
        <w:spacing w:line="360" w:lineRule="auto"/>
        <w:ind w:left="0" w:firstLine="709"/>
        <w:contextualSpacing/>
        <w:jc w:val="both"/>
        <w:rPr>
          <w:sz w:val="28"/>
          <w:szCs w:val="28"/>
        </w:rPr>
      </w:pPr>
      <w:r w:rsidRPr="002D3D11">
        <w:rPr>
          <w:sz w:val="28"/>
          <w:szCs w:val="28"/>
        </w:rPr>
        <w:t>Является ли заключение данных договоров предметом внешнего налогового контроля? Поясните свой ответ.</w:t>
      </w:r>
    </w:p>
    <w:p w14:paraId="67BFE882" w14:textId="77777777" w:rsidR="00E35960" w:rsidRPr="002D3D11" w:rsidRDefault="00E35960" w:rsidP="00E35960">
      <w:pPr>
        <w:pStyle w:val="a6"/>
        <w:tabs>
          <w:tab w:val="left" w:pos="993"/>
        </w:tabs>
        <w:spacing w:line="360" w:lineRule="auto"/>
        <w:ind w:left="0" w:firstLine="709"/>
        <w:jc w:val="both"/>
        <w:rPr>
          <w:sz w:val="28"/>
          <w:szCs w:val="28"/>
        </w:rPr>
      </w:pPr>
      <w:r w:rsidRPr="002D3D11">
        <w:rPr>
          <w:sz w:val="28"/>
          <w:szCs w:val="28"/>
        </w:rPr>
        <w:t>При подготовке ответов используйте Налоговый кодекс РФ.</w:t>
      </w:r>
    </w:p>
    <w:p w14:paraId="4847A5D5" w14:textId="77777777" w:rsidR="00E35960" w:rsidRPr="00473BDE" w:rsidRDefault="00E35960" w:rsidP="00E35960">
      <w:pPr>
        <w:spacing w:line="360" w:lineRule="auto"/>
        <w:ind w:firstLine="709"/>
        <w:jc w:val="both"/>
        <w:rPr>
          <w:sz w:val="28"/>
          <w:szCs w:val="28"/>
        </w:rPr>
      </w:pPr>
      <w:r w:rsidRPr="002D3D11">
        <w:rPr>
          <w:b/>
          <w:sz w:val="28"/>
          <w:szCs w:val="28"/>
        </w:rPr>
        <w:t>Ситуаци</w:t>
      </w:r>
      <w:r>
        <w:rPr>
          <w:b/>
          <w:sz w:val="28"/>
          <w:szCs w:val="28"/>
        </w:rPr>
        <w:t>я</w:t>
      </w:r>
      <w:r w:rsidRPr="002D3D11">
        <w:rPr>
          <w:b/>
          <w:sz w:val="28"/>
          <w:szCs w:val="28"/>
        </w:rPr>
        <w:t xml:space="preserve"> </w:t>
      </w:r>
      <w:r>
        <w:rPr>
          <w:b/>
          <w:sz w:val="28"/>
          <w:szCs w:val="28"/>
        </w:rPr>
        <w:t>4.</w:t>
      </w:r>
      <w:r w:rsidRPr="002D3D11">
        <w:rPr>
          <w:b/>
          <w:sz w:val="28"/>
          <w:szCs w:val="28"/>
        </w:rPr>
        <w:t xml:space="preserve"> </w:t>
      </w:r>
      <w:r w:rsidRPr="00473BDE">
        <w:rPr>
          <w:sz w:val="28"/>
          <w:szCs w:val="28"/>
        </w:rPr>
        <w:t xml:space="preserve">Рассчитать и обосновать законность налоговых последствий по </w:t>
      </w:r>
      <w:r>
        <w:rPr>
          <w:sz w:val="28"/>
          <w:szCs w:val="28"/>
        </w:rPr>
        <w:t>следующей</w:t>
      </w:r>
      <w:r w:rsidRPr="00473BDE">
        <w:rPr>
          <w:sz w:val="28"/>
          <w:szCs w:val="28"/>
        </w:rPr>
        <w:t xml:space="preserve"> анализируемой компании</w:t>
      </w:r>
      <w:r>
        <w:rPr>
          <w:sz w:val="28"/>
          <w:szCs w:val="28"/>
        </w:rPr>
        <w:t>.</w:t>
      </w:r>
    </w:p>
    <w:p w14:paraId="7FB1B7B7" w14:textId="77777777" w:rsidR="00E35960" w:rsidRPr="002D3D11" w:rsidRDefault="00E35960" w:rsidP="00E35960">
      <w:pPr>
        <w:pStyle w:val="a6"/>
        <w:spacing w:line="360" w:lineRule="auto"/>
        <w:ind w:left="0" w:firstLine="709"/>
        <w:jc w:val="both"/>
        <w:rPr>
          <w:sz w:val="28"/>
          <w:szCs w:val="28"/>
        </w:rPr>
      </w:pPr>
      <w:r w:rsidRPr="002D3D11">
        <w:rPr>
          <w:b/>
          <w:sz w:val="28"/>
          <w:szCs w:val="28"/>
        </w:rPr>
        <w:t>В связи с реализацией инвестиционного проекта</w:t>
      </w:r>
      <w:r w:rsidRPr="002D3D11">
        <w:rPr>
          <w:sz w:val="28"/>
          <w:szCs w:val="28"/>
        </w:rPr>
        <w:t xml:space="preserve"> по модернизации технологического процесса в производстве, в учетной политике для целей налогообложения компания планирует применение амортизационной премии в размере 30%. Первоначальная стоимость приобретаемых активных основных средств 300 млн. руб. (шестая амортизационная группа).</w:t>
      </w:r>
    </w:p>
    <w:p w14:paraId="5FE1D16D" w14:textId="77777777" w:rsidR="00E35960" w:rsidRDefault="00E35960" w:rsidP="00E35960">
      <w:pPr>
        <w:pStyle w:val="a6"/>
        <w:spacing w:line="360" w:lineRule="auto"/>
        <w:ind w:left="0" w:firstLine="709"/>
        <w:jc w:val="both"/>
        <w:rPr>
          <w:sz w:val="28"/>
          <w:szCs w:val="28"/>
        </w:rPr>
      </w:pPr>
      <w:r w:rsidRPr="002D3D11">
        <w:rPr>
          <w:sz w:val="28"/>
          <w:szCs w:val="28"/>
        </w:rPr>
        <w:t xml:space="preserve">Для обоснования данного элемента учетной политики налоговая структура компании изучает возможность применения данной льготы и проводит </w:t>
      </w:r>
      <w:r w:rsidRPr="002D3D11">
        <w:rPr>
          <w:sz w:val="28"/>
          <w:szCs w:val="28"/>
        </w:rPr>
        <w:lastRenderedPageBreak/>
        <w:t xml:space="preserve">экономические расчеты: </w:t>
      </w:r>
    </w:p>
    <w:p w14:paraId="752C3CCE" w14:textId="77777777" w:rsidR="00E35960" w:rsidRPr="00326B51" w:rsidRDefault="00E35960" w:rsidP="00E35960">
      <w:pPr>
        <w:pStyle w:val="a6"/>
        <w:spacing w:line="360" w:lineRule="auto"/>
        <w:ind w:left="0" w:firstLine="709"/>
        <w:jc w:val="both"/>
        <w:rPr>
          <w:b/>
          <w:i/>
          <w:sz w:val="28"/>
          <w:szCs w:val="28"/>
        </w:rPr>
      </w:pPr>
      <w:r w:rsidRPr="00326B51">
        <w:rPr>
          <w:b/>
          <w:i/>
          <w:sz w:val="28"/>
          <w:szCs w:val="28"/>
        </w:rPr>
        <w:t>Задание:</w:t>
      </w:r>
    </w:p>
    <w:p w14:paraId="3D258E7E" w14:textId="77777777" w:rsidR="00E35960" w:rsidRPr="002D3D11" w:rsidRDefault="00E35960" w:rsidP="00E35960">
      <w:pPr>
        <w:pStyle w:val="a6"/>
        <w:widowControl/>
        <w:numPr>
          <w:ilvl w:val="0"/>
          <w:numId w:val="7"/>
        </w:numPr>
        <w:autoSpaceDE/>
        <w:autoSpaceDN/>
        <w:adjustRightInd/>
        <w:spacing w:line="360" w:lineRule="auto"/>
        <w:ind w:left="0" w:firstLine="709"/>
        <w:contextualSpacing/>
        <w:jc w:val="both"/>
        <w:rPr>
          <w:sz w:val="28"/>
          <w:szCs w:val="28"/>
        </w:rPr>
      </w:pPr>
      <w:r w:rsidRPr="002D3D11">
        <w:rPr>
          <w:sz w:val="28"/>
          <w:szCs w:val="28"/>
        </w:rPr>
        <w:t>В каком месяце (марте или апреле) целесообразно поставить на учет эти основные средства, если в первом квартале в организации предполагается отрицательный финансовый результат, а во втором положительный.</w:t>
      </w:r>
    </w:p>
    <w:p w14:paraId="64D841BA" w14:textId="77777777" w:rsidR="00E35960" w:rsidRPr="002D3D11" w:rsidRDefault="00E35960" w:rsidP="00E35960">
      <w:pPr>
        <w:pStyle w:val="a6"/>
        <w:widowControl/>
        <w:numPr>
          <w:ilvl w:val="0"/>
          <w:numId w:val="7"/>
        </w:numPr>
        <w:autoSpaceDE/>
        <w:autoSpaceDN/>
        <w:adjustRightInd/>
        <w:spacing w:line="360" w:lineRule="auto"/>
        <w:ind w:left="0" w:firstLine="709"/>
        <w:contextualSpacing/>
        <w:jc w:val="both"/>
        <w:rPr>
          <w:sz w:val="28"/>
          <w:szCs w:val="28"/>
        </w:rPr>
      </w:pPr>
      <w:r w:rsidRPr="002D3D11">
        <w:rPr>
          <w:sz w:val="28"/>
          <w:szCs w:val="28"/>
        </w:rPr>
        <w:t>Суммы отложенного налогового обязательства на конец планируемого года по налогу на прибыль.</w:t>
      </w:r>
    </w:p>
    <w:p w14:paraId="575E611F" w14:textId="77777777" w:rsidR="00E35960" w:rsidRPr="002D3D11" w:rsidRDefault="00E35960" w:rsidP="00E35960">
      <w:pPr>
        <w:spacing w:line="360" w:lineRule="auto"/>
        <w:ind w:firstLine="709"/>
        <w:jc w:val="both"/>
        <w:rPr>
          <w:sz w:val="28"/>
          <w:szCs w:val="28"/>
        </w:rPr>
      </w:pPr>
      <w:r w:rsidRPr="002D3D11">
        <w:rPr>
          <w:sz w:val="28"/>
          <w:szCs w:val="28"/>
        </w:rPr>
        <w:t>При подготовке ответов используйте Налоговый кодекс РФ.</w:t>
      </w:r>
    </w:p>
    <w:p w14:paraId="5AC0D952" w14:textId="77777777" w:rsidR="00E35960" w:rsidRPr="002D3D11" w:rsidRDefault="00E35960" w:rsidP="00E35960">
      <w:pPr>
        <w:spacing w:line="360" w:lineRule="auto"/>
        <w:ind w:firstLine="709"/>
        <w:jc w:val="both"/>
        <w:rPr>
          <w:b/>
          <w:sz w:val="28"/>
          <w:szCs w:val="28"/>
        </w:rPr>
      </w:pPr>
      <w:r w:rsidRPr="002D3D11">
        <w:rPr>
          <w:b/>
          <w:sz w:val="28"/>
          <w:szCs w:val="28"/>
        </w:rPr>
        <w:t>Ситуаци</w:t>
      </w:r>
      <w:r>
        <w:rPr>
          <w:b/>
          <w:sz w:val="28"/>
          <w:szCs w:val="28"/>
        </w:rPr>
        <w:t>я</w:t>
      </w:r>
      <w:r w:rsidRPr="002D3D11">
        <w:rPr>
          <w:b/>
          <w:sz w:val="28"/>
          <w:szCs w:val="28"/>
        </w:rPr>
        <w:t xml:space="preserve"> </w:t>
      </w:r>
      <w:r>
        <w:rPr>
          <w:b/>
          <w:sz w:val="28"/>
          <w:szCs w:val="28"/>
        </w:rPr>
        <w:t>5.</w:t>
      </w:r>
      <w:r w:rsidRPr="002D3D11">
        <w:rPr>
          <w:b/>
          <w:sz w:val="28"/>
          <w:szCs w:val="28"/>
        </w:rPr>
        <w:t xml:space="preserve"> </w:t>
      </w:r>
      <w:r w:rsidRPr="00326B51">
        <w:rPr>
          <w:sz w:val="28"/>
          <w:szCs w:val="28"/>
        </w:rPr>
        <w:t>Рассчитать и обосновать законность налоговых последствий по конкретной ситуации анализируемой компании.</w:t>
      </w:r>
    </w:p>
    <w:p w14:paraId="335E10AE" w14:textId="77777777" w:rsidR="00E35960" w:rsidRPr="002D3D11" w:rsidRDefault="00E35960" w:rsidP="00E35960">
      <w:pPr>
        <w:pStyle w:val="a6"/>
        <w:spacing w:line="360" w:lineRule="auto"/>
        <w:ind w:left="0" w:firstLine="709"/>
        <w:jc w:val="both"/>
        <w:rPr>
          <w:sz w:val="28"/>
          <w:szCs w:val="28"/>
        </w:rPr>
      </w:pPr>
      <w:r w:rsidRPr="002D3D11">
        <w:rPr>
          <w:b/>
          <w:sz w:val="28"/>
          <w:szCs w:val="28"/>
        </w:rPr>
        <w:t>В процессе налогового</w:t>
      </w:r>
      <w:r w:rsidRPr="002D3D11">
        <w:rPr>
          <w:sz w:val="28"/>
          <w:szCs w:val="28"/>
        </w:rPr>
        <w:t xml:space="preserve"> планирования специалисты налогового отдела крупной компании инициировали проведение обсуждения уровня прогнозируемых цен реализации на основную продукцию (продукция нефтехимии) с представителями отдела маркетинга и коммерческого отдела.  Учитывая, что цены влияют на уровень доходов от реализации как элемент налоговой базы НДС и налога на прибыль, по действующему регламенту специалисты налогового отдела получили следующую информацию.</w:t>
      </w:r>
    </w:p>
    <w:p w14:paraId="3AB2C0A6" w14:textId="77777777" w:rsidR="00E35960" w:rsidRPr="002D3D11" w:rsidRDefault="00E35960" w:rsidP="00E35960">
      <w:pPr>
        <w:pStyle w:val="a6"/>
        <w:spacing w:line="360" w:lineRule="auto"/>
        <w:ind w:left="0" w:firstLine="709"/>
        <w:jc w:val="both"/>
        <w:rPr>
          <w:sz w:val="28"/>
          <w:szCs w:val="28"/>
        </w:rPr>
      </w:pPr>
      <w:r w:rsidRPr="002D3D11">
        <w:rPr>
          <w:b/>
          <w:sz w:val="28"/>
          <w:szCs w:val="28"/>
        </w:rPr>
        <w:t>От коммерческого отдела</w:t>
      </w:r>
      <w:r w:rsidRPr="002D3D11">
        <w:rPr>
          <w:sz w:val="28"/>
          <w:szCs w:val="28"/>
        </w:rPr>
        <w:t xml:space="preserve">   представлена информация о намечаемых ценах реализации для разных контрагентов, сгруппированных по уровню цен, отраженных в заключаемых с ними договорах.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53"/>
        <w:gridCol w:w="1884"/>
        <w:gridCol w:w="1884"/>
        <w:gridCol w:w="1884"/>
      </w:tblGrid>
      <w:tr w:rsidR="00E35960" w:rsidRPr="006544C5" w14:paraId="44F37B71" w14:textId="77777777" w:rsidTr="00F62B07">
        <w:trPr>
          <w:jc w:val="center"/>
        </w:trPr>
        <w:tc>
          <w:tcPr>
            <w:tcW w:w="3953" w:type="dxa"/>
            <w:tcBorders>
              <w:top w:val="single" w:sz="4" w:space="0" w:color="auto"/>
              <w:left w:val="single" w:sz="4" w:space="0" w:color="auto"/>
              <w:bottom w:val="single" w:sz="4" w:space="0" w:color="auto"/>
              <w:right w:val="single" w:sz="4" w:space="0" w:color="auto"/>
            </w:tcBorders>
            <w:vAlign w:val="center"/>
            <w:hideMark/>
          </w:tcPr>
          <w:p w14:paraId="7695672F" w14:textId="77777777" w:rsidR="00E35960" w:rsidRPr="006544C5" w:rsidRDefault="00E35960" w:rsidP="00F62B07">
            <w:pPr>
              <w:pStyle w:val="a6"/>
              <w:spacing w:line="312" w:lineRule="auto"/>
              <w:ind w:left="0" w:firstLine="425"/>
              <w:jc w:val="center"/>
              <w:rPr>
                <w:sz w:val="28"/>
                <w:szCs w:val="28"/>
              </w:rPr>
            </w:pPr>
            <w:r w:rsidRPr="006544C5">
              <w:rPr>
                <w:sz w:val="28"/>
                <w:szCs w:val="28"/>
              </w:rPr>
              <w:t>Показатели</w:t>
            </w:r>
          </w:p>
        </w:tc>
        <w:tc>
          <w:tcPr>
            <w:tcW w:w="1884" w:type="dxa"/>
            <w:tcBorders>
              <w:top w:val="single" w:sz="4" w:space="0" w:color="auto"/>
              <w:left w:val="single" w:sz="4" w:space="0" w:color="auto"/>
              <w:bottom w:val="single" w:sz="4" w:space="0" w:color="auto"/>
              <w:right w:val="single" w:sz="4" w:space="0" w:color="auto"/>
            </w:tcBorders>
            <w:vAlign w:val="center"/>
            <w:hideMark/>
          </w:tcPr>
          <w:p w14:paraId="5CA46FD5" w14:textId="77777777" w:rsidR="00E35960" w:rsidRPr="006544C5" w:rsidRDefault="00E35960" w:rsidP="00F62B07">
            <w:pPr>
              <w:pStyle w:val="a6"/>
              <w:spacing w:line="312" w:lineRule="auto"/>
              <w:ind w:left="0" w:firstLine="425"/>
              <w:rPr>
                <w:sz w:val="28"/>
                <w:szCs w:val="28"/>
              </w:rPr>
            </w:pPr>
            <w:r w:rsidRPr="006544C5">
              <w:rPr>
                <w:sz w:val="28"/>
                <w:szCs w:val="28"/>
              </w:rPr>
              <w:t>1 группа</w:t>
            </w:r>
          </w:p>
        </w:tc>
        <w:tc>
          <w:tcPr>
            <w:tcW w:w="1884" w:type="dxa"/>
            <w:tcBorders>
              <w:top w:val="single" w:sz="4" w:space="0" w:color="auto"/>
              <w:left w:val="single" w:sz="4" w:space="0" w:color="auto"/>
              <w:bottom w:val="single" w:sz="4" w:space="0" w:color="auto"/>
              <w:right w:val="single" w:sz="4" w:space="0" w:color="auto"/>
            </w:tcBorders>
            <w:vAlign w:val="center"/>
            <w:hideMark/>
          </w:tcPr>
          <w:p w14:paraId="2B631EAA" w14:textId="77777777" w:rsidR="00E35960" w:rsidRPr="006544C5" w:rsidRDefault="00E35960" w:rsidP="00F62B07">
            <w:pPr>
              <w:pStyle w:val="a6"/>
              <w:spacing w:line="312" w:lineRule="auto"/>
              <w:ind w:left="0" w:firstLine="425"/>
              <w:rPr>
                <w:sz w:val="28"/>
                <w:szCs w:val="28"/>
              </w:rPr>
            </w:pPr>
            <w:r w:rsidRPr="006544C5">
              <w:rPr>
                <w:sz w:val="28"/>
                <w:szCs w:val="28"/>
              </w:rPr>
              <w:t>2 группа</w:t>
            </w:r>
          </w:p>
        </w:tc>
        <w:tc>
          <w:tcPr>
            <w:tcW w:w="1884" w:type="dxa"/>
            <w:tcBorders>
              <w:top w:val="single" w:sz="4" w:space="0" w:color="auto"/>
              <w:left w:val="single" w:sz="4" w:space="0" w:color="auto"/>
              <w:bottom w:val="single" w:sz="4" w:space="0" w:color="auto"/>
              <w:right w:val="single" w:sz="4" w:space="0" w:color="auto"/>
            </w:tcBorders>
            <w:vAlign w:val="center"/>
            <w:hideMark/>
          </w:tcPr>
          <w:p w14:paraId="149C22E6" w14:textId="77777777" w:rsidR="00E35960" w:rsidRPr="006544C5" w:rsidRDefault="00E35960" w:rsidP="00F62B07">
            <w:pPr>
              <w:pStyle w:val="a6"/>
              <w:spacing w:line="312" w:lineRule="auto"/>
              <w:ind w:left="0" w:firstLine="425"/>
              <w:rPr>
                <w:sz w:val="28"/>
                <w:szCs w:val="28"/>
              </w:rPr>
            </w:pPr>
            <w:r w:rsidRPr="006544C5">
              <w:rPr>
                <w:sz w:val="28"/>
                <w:szCs w:val="28"/>
              </w:rPr>
              <w:t>3 группа</w:t>
            </w:r>
          </w:p>
        </w:tc>
      </w:tr>
      <w:tr w:rsidR="00E35960" w:rsidRPr="006544C5" w14:paraId="48CE8963" w14:textId="77777777" w:rsidTr="00F62B07">
        <w:trPr>
          <w:jc w:val="center"/>
        </w:trPr>
        <w:tc>
          <w:tcPr>
            <w:tcW w:w="3953" w:type="dxa"/>
            <w:tcBorders>
              <w:top w:val="single" w:sz="4" w:space="0" w:color="auto"/>
              <w:left w:val="single" w:sz="4" w:space="0" w:color="auto"/>
              <w:bottom w:val="single" w:sz="4" w:space="0" w:color="auto"/>
              <w:right w:val="single" w:sz="4" w:space="0" w:color="auto"/>
            </w:tcBorders>
            <w:vAlign w:val="center"/>
            <w:hideMark/>
          </w:tcPr>
          <w:p w14:paraId="4BD36622" w14:textId="77777777" w:rsidR="00E35960" w:rsidRPr="006544C5" w:rsidRDefault="00E35960" w:rsidP="00F62B07">
            <w:pPr>
              <w:pStyle w:val="a6"/>
              <w:spacing w:line="312" w:lineRule="auto"/>
              <w:ind w:left="0" w:firstLine="34"/>
              <w:rPr>
                <w:sz w:val="28"/>
                <w:szCs w:val="28"/>
              </w:rPr>
            </w:pPr>
            <w:r w:rsidRPr="006544C5">
              <w:rPr>
                <w:sz w:val="28"/>
                <w:szCs w:val="28"/>
              </w:rPr>
              <w:t>Уровень цен за ед. продукции, руб.</w:t>
            </w:r>
          </w:p>
        </w:tc>
        <w:tc>
          <w:tcPr>
            <w:tcW w:w="1884" w:type="dxa"/>
            <w:tcBorders>
              <w:top w:val="single" w:sz="4" w:space="0" w:color="auto"/>
              <w:left w:val="single" w:sz="4" w:space="0" w:color="auto"/>
              <w:bottom w:val="single" w:sz="4" w:space="0" w:color="auto"/>
              <w:right w:val="single" w:sz="4" w:space="0" w:color="auto"/>
            </w:tcBorders>
            <w:vAlign w:val="center"/>
            <w:hideMark/>
          </w:tcPr>
          <w:p w14:paraId="0801F627" w14:textId="77777777" w:rsidR="00E35960" w:rsidRPr="006544C5" w:rsidRDefault="00E35960" w:rsidP="00F62B07">
            <w:pPr>
              <w:pStyle w:val="a6"/>
              <w:spacing w:line="312" w:lineRule="auto"/>
              <w:ind w:left="0" w:firstLine="425"/>
              <w:rPr>
                <w:sz w:val="28"/>
                <w:szCs w:val="28"/>
              </w:rPr>
            </w:pPr>
            <w:r w:rsidRPr="006544C5">
              <w:rPr>
                <w:sz w:val="28"/>
                <w:szCs w:val="28"/>
              </w:rPr>
              <w:t>5 000</w:t>
            </w:r>
          </w:p>
        </w:tc>
        <w:tc>
          <w:tcPr>
            <w:tcW w:w="1884" w:type="dxa"/>
            <w:tcBorders>
              <w:top w:val="single" w:sz="4" w:space="0" w:color="auto"/>
              <w:left w:val="single" w:sz="4" w:space="0" w:color="auto"/>
              <w:bottom w:val="single" w:sz="4" w:space="0" w:color="auto"/>
              <w:right w:val="single" w:sz="4" w:space="0" w:color="auto"/>
            </w:tcBorders>
            <w:vAlign w:val="center"/>
            <w:hideMark/>
          </w:tcPr>
          <w:p w14:paraId="4E4CFACD" w14:textId="77777777" w:rsidR="00E35960" w:rsidRPr="006544C5" w:rsidRDefault="00E35960" w:rsidP="00F62B07">
            <w:pPr>
              <w:pStyle w:val="a6"/>
              <w:spacing w:line="312" w:lineRule="auto"/>
              <w:ind w:left="0" w:firstLine="425"/>
              <w:rPr>
                <w:sz w:val="28"/>
                <w:szCs w:val="28"/>
              </w:rPr>
            </w:pPr>
            <w:r w:rsidRPr="006544C5">
              <w:rPr>
                <w:sz w:val="28"/>
                <w:szCs w:val="28"/>
              </w:rPr>
              <w:t>6 000</w:t>
            </w:r>
          </w:p>
        </w:tc>
        <w:tc>
          <w:tcPr>
            <w:tcW w:w="1884" w:type="dxa"/>
            <w:tcBorders>
              <w:top w:val="single" w:sz="4" w:space="0" w:color="auto"/>
              <w:left w:val="single" w:sz="4" w:space="0" w:color="auto"/>
              <w:bottom w:val="single" w:sz="4" w:space="0" w:color="auto"/>
              <w:right w:val="single" w:sz="4" w:space="0" w:color="auto"/>
            </w:tcBorders>
            <w:vAlign w:val="center"/>
            <w:hideMark/>
          </w:tcPr>
          <w:p w14:paraId="7A3E72FF" w14:textId="77777777" w:rsidR="00E35960" w:rsidRPr="006544C5" w:rsidRDefault="00E35960" w:rsidP="00F62B07">
            <w:pPr>
              <w:pStyle w:val="a6"/>
              <w:spacing w:line="312" w:lineRule="auto"/>
              <w:ind w:left="0" w:firstLine="425"/>
              <w:rPr>
                <w:sz w:val="28"/>
                <w:szCs w:val="28"/>
              </w:rPr>
            </w:pPr>
            <w:r w:rsidRPr="006544C5">
              <w:rPr>
                <w:sz w:val="28"/>
                <w:szCs w:val="28"/>
              </w:rPr>
              <w:t>6 300</w:t>
            </w:r>
          </w:p>
        </w:tc>
      </w:tr>
      <w:tr w:rsidR="00E35960" w:rsidRPr="006544C5" w14:paraId="742380F0" w14:textId="77777777" w:rsidTr="00F62B07">
        <w:trPr>
          <w:jc w:val="center"/>
        </w:trPr>
        <w:tc>
          <w:tcPr>
            <w:tcW w:w="3953" w:type="dxa"/>
            <w:tcBorders>
              <w:top w:val="single" w:sz="4" w:space="0" w:color="auto"/>
              <w:left w:val="single" w:sz="4" w:space="0" w:color="auto"/>
              <w:bottom w:val="single" w:sz="4" w:space="0" w:color="auto"/>
              <w:right w:val="single" w:sz="4" w:space="0" w:color="auto"/>
            </w:tcBorders>
            <w:vAlign w:val="center"/>
            <w:hideMark/>
          </w:tcPr>
          <w:p w14:paraId="36797268" w14:textId="77777777" w:rsidR="00E35960" w:rsidRPr="006544C5" w:rsidRDefault="00E35960" w:rsidP="00F62B07">
            <w:pPr>
              <w:pStyle w:val="a6"/>
              <w:spacing w:line="312" w:lineRule="auto"/>
              <w:ind w:left="0" w:firstLine="34"/>
              <w:rPr>
                <w:sz w:val="28"/>
                <w:szCs w:val="28"/>
              </w:rPr>
            </w:pPr>
            <w:r w:rsidRPr="006544C5">
              <w:rPr>
                <w:sz w:val="28"/>
                <w:szCs w:val="28"/>
              </w:rPr>
              <w:t>Доля продаж данному покупателю, %</w:t>
            </w:r>
          </w:p>
        </w:tc>
        <w:tc>
          <w:tcPr>
            <w:tcW w:w="1884" w:type="dxa"/>
            <w:tcBorders>
              <w:top w:val="single" w:sz="4" w:space="0" w:color="auto"/>
              <w:left w:val="single" w:sz="4" w:space="0" w:color="auto"/>
              <w:bottom w:val="single" w:sz="4" w:space="0" w:color="auto"/>
              <w:right w:val="single" w:sz="4" w:space="0" w:color="auto"/>
            </w:tcBorders>
            <w:vAlign w:val="center"/>
            <w:hideMark/>
          </w:tcPr>
          <w:p w14:paraId="6C26D8A5" w14:textId="77777777" w:rsidR="00E35960" w:rsidRPr="006544C5" w:rsidRDefault="00E35960" w:rsidP="00F62B07">
            <w:pPr>
              <w:pStyle w:val="a6"/>
              <w:spacing w:line="312" w:lineRule="auto"/>
              <w:ind w:left="0" w:firstLine="425"/>
              <w:rPr>
                <w:sz w:val="28"/>
                <w:szCs w:val="28"/>
              </w:rPr>
            </w:pPr>
            <w:r w:rsidRPr="006544C5">
              <w:rPr>
                <w:sz w:val="28"/>
                <w:szCs w:val="28"/>
              </w:rPr>
              <w:t>70,0</w:t>
            </w:r>
          </w:p>
        </w:tc>
        <w:tc>
          <w:tcPr>
            <w:tcW w:w="1884" w:type="dxa"/>
            <w:tcBorders>
              <w:top w:val="single" w:sz="4" w:space="0" w:color="auto"/>
              <w:left w:val="single" w:sz="4" w:space="0" w:color="auto"/>
              <w:bottom w:val="single" w:sz="4" w:space="0" w:color="auto"/>
              <w:right w:val="single" w:sz="4" w:space="0" w:color="auto"/>
            </w:tcBorders>
            <w:vAlign w:val="center"/>
            <w:hideMark/>
          </w:tcPr>
          <w:p w14:paraId="29521C1E" w14:textId="77777777" w:rsidR="00E35960" w:rsidRPr="006544C5" w:rsidRDefault="00E35960" w:rsidP="00F62B07">
            <w:pPr>
              <w:pStyle w:val="a6"/>
              <w:spacing w:line="312" w:lineRule="auto"/>
              <w:ind w:left="0" w:firstLine="425"/>
              <w:rPr>
                <w:sz w:val="28"/>
                <w:szCs w:val="28"/>
              </w:rPr>
            </w:pPr>
            <w:r w:rsidRPr="006544C5">
              <w:rPr>
                <w:sz w:val="28"/>
                <w:szCs w:val="28"/>
              </w:rPr>
              <w:t>15,0</w:t>
            </w:r>
          </w:p>
        </w:tc>
        <w:tc>
          <w:tcPr>
            <w:tcW w:w="1884" w:type="dxa"/>
            <w:tcBorders>
              <w:top w:val="single" w:sz="4" w:space="0" w:color="auto"/>
              <w:left w:val="single" w:sz="4" w:space="0" w:color="auto"/>
              <w:bottom w:val="single" w:sz="4" w:space="0" w:color="auto"/>
              <w:right w:val="single" w:sz="4" w:space="0" w:color="auto"/>
            </w:tcBorders>
            <w:vAlign w:val="center"/>
            <w:hideMark/>
          </w:tcPr>
          <w:p w14:paraId="4E0D6D36" w14:textId="77777777" w:rsidR="00E35960" w:rsidRPr="006544C5" w:rsidRDefault="00E35960" w:rsidP="00F62B07">
            <w:pPr>
              <w:pStyle w:val="a6"/>
              <w:spacing w:line="312" w:lineRule="auto"/>
              <w:ind w:left="0" w:firstLine="425"/>
              <w:rPr>
                <w:sz w:val="28"/>
                <w:szCs w:val="28"/>
              </w:rPr>
            </w:pPr>
            <w:r w:rsidRPr="006544C5">
              <w:rPr>
                <w:sz w:val="28"/>
                <w:szCs w:val="28"/>
              </w:rPr>
              <w:t>15,0</w:t>
            </w:r>
          </w:p>
        </w:tc>
      </w:tr>
      <w:tr w:rsidR="00E35960" w:rsidRPr="006544C5" w14:paraId="65082E67" w14:textId="77777777" w:rsidTr="00F62B07">
        <w:trPr>
          <w:jc w:val="center"/>
        </w:trPr>
        <w:tc>
          <w:tcPr>
            <w:tcW w:w="3953" w:type="dxa"/>
            <w:tcBorders>
              <w:top w:val="single" w:sz="4" w:space="0" w:color="auto"/>
              <w:left w:val="single" w:sz="4" w:space="0" w:color="auto"/>
              <w:bottom w:val="single" w:sz="4" w:space="0" w:color="auto"/>
              <w:right w:val="single" w:sz="4" w:space="0" w:color="auto"/>
            </w:tcBorders>
            <w:vAlign w:val="center"/>
            <w:hideMark/>
          </w:tcPr>
          <w:p w14:paraId="11166C9A" w14:textId="77777777" w:rsidR="00E35960" w:rsidRPr="006544C5" w:rsidRDefault="00E35960" w:rsidP="00F62B07">
            <w:pPr>
              <w:pStyle w:val="a6"/>
              <w:spacing w:line="312" w:lineRule="auto"/>
              <w:ind w:left="0" w:firstLine="34"/>
              <w:rPr>
                <w:sz w:val="28"/>
                <w:szCs w:val="28"/>
              </w:rPr>
            </w:pPr>
            <w:r w:rsidRPr="006544C5">
              <w:rPr>
                <w:sz w:val="28"/>
                <w:szCs w:val="28"/>
              </w:rPr>
              <w:t>Доля участия поставщика в капитале компании-покупателя</w:t>
            </w:r>
          </w:p>
        </w:tc>
        <w:tc>
          <w:tcPr>
            <w:tcW w:w="1884" w:type="dxa"/>
            <w:tcBorders>
              <w:top w:val="single" w:sz="4" w:space="0" w:color="auto"/>
              <w:left w:val="single" w:sz="4" w:space="0" w:color="auto"/>
              <w:bottom w:val="single" w:sz="4" w:space="0" w:color="auto"/>
              <w:right w:val="single" w:sz="4" w:space="0" w:color="auto"/>
            </w:tcBorders>
            <w:vAlign w:val="center"/>
            <w:hideMark/>
          </w:tcPr>
          <w:p w14:paraId="24511BB3" w14:textId="77777777" w:rsidR="00E35960" w:rsidRPr="006544C5" w:rsidRDefault="00E35960" w:rsidP="00F62B07">
            <w:pPr>
              <w:pStyle w:val="a6"/>
              <w:spacing w:line="312" w:lineRule="auto"/>
              <w:ind w:left="0" w:firstLine="425"/>
              <w:rPr>
                <w:sz w:val="28"/>
                <w:szCs w:val="28"/>
              </w:rPr>
            </w:pPr>
            <w:r w:rsidRPr="006544C5">
              <w:rPr>
                <w:sz w:val="28"/>
                <w:szCs w:val="28"/>
              </w:rPr>
              <w:t>90,0</w:t>
            </w:r>
          </w:p>
        </w:tc>
        <w:tc>
          <w:tcPr>
            <w:tcW w:w="1884" w:type="dxa"/>
            <w:tcBorders>
              <w:top w:val="single" w:sz="4" w:space="0" w:color="auto"/>
              <w:left w:val="single" w:sz="4" w:space="0" w:color="auto"/>
              <w:bottom w:val="single" w:sz="4" w:space="0" w:color="auto"/>
              <w:right w:val="single" w:sz="4" w:space="0" w:color="auto"/>
            </w:tcBorders>
            <w:vAlign w:val="center"/>
            <w:hideMark/>
          </w:tcPr>
          <w:p w14:paraId="56A06E01" w14:textId="77777777" w:rsidR="00E35960" w:rsidRPr="006544C5" w:rsidRDefault="00E35960" w:rsidP="00F62B07">
            <w:pPr>
              <w:pStyle w:val="a6"/>
              <w:spacing w:line="312" w:lineRule="auto"/>
              <w:ind w:left="0" w:firstLine="425"/>
              <w:rPr>
                <w:sz w:val="28"/>
                <w:szCs w:val="28"/>
              </w:rPr>
            </w:pPr>
            <w:r w:rsidRPr="006544C5">
              <w:rPr>
                <w:sz w:val="28"/>
                <w:szCs w:val="28"/>
              </w:rPr>
              <w:t>10,0</w:t>
            </w:r>
          </w:p>
        </w:tc>
        <w:tc>
          <w:tcPr>
            <w:tcW w:w="1884" w:type="dxa"/>
            <w:tcBorders>
              <w:top w:val="single" w:sz="4" w:space="0" w:color="auto"/>
              <w:left w:val="single" w:sz="4" w:space="0" w:color="auto"/>
              <w:bottom w:val="single" w:sz="4" w:space="0" w:color="auto"/>
              <w:right w:val="single" w:sz="4" w:space="0" w:color="auto"/>
            </w:tcBorders>
            <w:vAlign w:val="center"/>
            <w:hideMark/>
          </w:tcPr>
          <w:p w14:paraId="63A8FD3E" w14:textId="77777777" w:rsidR="00E35960" w:rsidRPr="006544C5" w:rsidRDefault="00E35960" w:rsidP="00F62B07">
            <w:pPr>
              <w:pStyle w:val="a6"/>
              <w:spacing w:line="312" w:lineRule="auto"/>
              <w:ind w:left="0" w:firstLine="425"/>
              <w:rPr>
                <w:sz w:val="28"/>
                <w:szCs w:val="28"/>
              </w:rPr>
            </w:pPr>
            <w:r w:rsidRPr="006544C5">
              <w:rPr>
                <w:sz w:val="28"/>
                <w:szCs w:val="28"/>
              </w:rPr>
              <w:t>0,0</w:t>
            </w:r>
          </w:p>
        </w:tc>
      </w:tr>
    </w:tbl>
    <w:p w14:paraId="05E9216E" w14:textId="77777777" w:rsidR="00E35960" w:rsidRPr="006544C5" w:rsidRDefault="00E35960" w:rsidP="00E35960">
      <w:pPr>
        <w:pStyle w:val="a6"/>
        <w:spacing w:line="312" w:lineRule="auto"/>
        <w:ind w:left="0" w:firstLine="425"/>
        <w:rPr>
          <w:sz w:val="28"/>
          <w:szCs w:val="28"/>
        </w:rPr>
      </w:pPr>
    </w:p>
    <w:p w14:paraId="5BB41DAD" w14:textId="77777777" w:rsidR="00E35960" w:rsidRPr="006544C5" w:rsidRDefault="00E35960" w:rsidP="00E35960">
      <w:pPr>
        <w:pStyle w:val="a6"/>
        <w:spacing w:line="360" w:lineRule="auto"/>
        <w:ind w:left="0" w:firstLine="709"/>
        <w:jc w:val="both"/>
        <w:rPr>
          <w:sz w:val="28"/>
          <w:szCs w:val="28"/>
        </w:rPr>
      </w:pPr>
      <w:r w:rsidRPr="006544C5">
        <w:rPr>
          <w:sz w:val="28"/>
          <w:szCs w:val="28"/>
        </w:rPr>
        <w:t>Общий объем продаж на год планируется в количестве 100 тыс. единиц</w:t>
      </w:r>
    </w:p>
    <w:p w14:paraId="27E34FD7" w14:textId="77777777" w:rsidR="00E35960" w:rsidRPr="006544C5" w:rsidRDefault="00E35960" w:rsidP="00E35960">
      <w:pPr>
        <w:spacing w:line="360" w:lineRule="auto"/>
        <w:ind w:firstLine="709"/>
        <w:jc w:val="both"/>
        <w:rPr>
          <w:sz w:val="28"/>
          <w:szCs w:val="28"/>
        </w:rPr>
      </w:pPr>
      <w:r w:rsidRPr="006544C5">
        <w:rPr>
          <w:b/>
          <w:sz w:val="28"/>
          <w:szCs w:val="28"/>
        </w:rPr>
        <w:t>Отдел маркетинга</w:t>
      </w:r>
      <w:r w:rsidRPr="006544C5">
        <w:rPr>
          <w:sz w:val="28"/>
          <w:szCs w:val="28"/>
        </w:rPr>
        <w:t xml:space="preserve"> сообщил о прогнозируемом уровне цен на основную </w:t>
      </w:r>
      <w:r w:rsidRPr="006544C5">
        <w:rPr>
          <w:sz w:val="28"/>
          <w:szCs w:val="28"/>
        </w:rPr>
        <w:lastRenderedPageBreak/>
        <w:t>продукцию на соответствующем сегмента рынка в виде интервала от 5700 до 6000 руб. за единицу продукции, а также о предусмотренной в маркетинговой политике скидке в размере 10% покупателям первой группы в связи с предварительной оплатой продукции.</w:t>
      </w:r>
    </w:p>
    <w:p w14:paraId="567AA45A" w14:textId="77777777" w:rsidR="00E35960" w:rsidRPr="00326B51" w:rsidRDefault="00E35960" w:rsidP="00E35960">
      <w:pPr>
        <w:pStyle w:val="a6"/>
        <w:spacing w:line="360" w:lineRule="auto"/>
        <w:ind w:left="0" w:firstLine="709"/>
        <w:jc w:val="both"/>
        <w:rPr>
          <w:b/>
          <w:i/>
          <w:sz w:val="28"/>
          <w:szCs w:val="28"/>
        </w:rPr>
      </w:pPr>
      <w:r w:rsidRPr="00326B51">
        <w:rPr>
          <w:b/>
          <w:i/>
          <w:sz w:val="28"/>
          <w:szCs w:val="28"/>
        </w:rPr>
        <w:t>Задание:</w:t>
      </w:r>
    </w:p>
    <w:p w14:paraId="39FFE1D8" w14:textId="77777777" w:rsidR="00E35960" w:rsidRPr="006544C5" w:rsidRDefault="00E35960" w:rsidP="00E35960">
      <w:pPr>
        <w:pStyle w:val="a6"/>
        <w:spacing w:line="360" w:lineRule="auto"/>
        <w:ind w:left="0" w:firstLine="709"/>
        <w:jc w:val="both"/>
        <w:rPr>
          <w:sz w:val="28"/>
          <w:szCs w:val="28"/>
        </w:rPr>
      </w:pPr>
      <w:r>
        <w:rPr>
          <w:sz w:val="28"/>
          <w:szCs w:val="28"/>
        </w:rPr>
        <w:t>О</w:t>
      </w:r>
      <w:r w:rsidRPr="006544C5">
        <w:rPr>
          <w:sz w:val="28"/>
          <w:szCs w:val="28"/>
        </w:rPr>
        <w:t>твет</w:t>
      </w:r>
      <w:r>
        <w:rPr>
          <w:sz w:val="28"/>
          <w:szCs w:val="28"/>
        </w:rPr>
        <w:t xml:space="preserve">ьте </w:t>
      </w:r>
      <w:r w:rsidRPr="006544C5">
        <w:rPr>
          <w:sz w:val="28"/>
          <w:szCs w:val="28"/>
        </w:rPr>
        <w:t>на следующие вопросы:</w:t>
      </w:r>
    </w:p>
    <w:p w14:paraId="2887EA72" w14:textId="77777777" w:rsidR="00E35960" w:rsidRPr="006544C5" w:rsidRDefault="00E35960" w:rsidP="00E35960">
      <w:pPr>
        <w:pStyle w:val="a6"/>
        <w:widowControl/>
        <w:numPr>
          <w:ilvl w:val="0"/>
          <w:numId w:val="8"/>
        </w:numPr>
        <w:autoSpaceDE/>
        <w:autoSpaceDN/>
        <w:adjustRightInd/>
        <w:spacing w:line="360" w:lineRule="auto"/>
        <w:ind w:left="0" w:firstLine="709"/>
        <w:contextualSpacing/>
        <w:jc w:val="both"/>
        <w:rPr>
          <w:sz w:val="28"/>
          <w:szCs w:val="28"/>
        </w:rPr>
      </w:pPr>
      <w:r w:rsidRPr="006544C5">
        <w:rPr>
          <w:sz w:val="28"/>
          <w:szCs w:val="28"/>
        </w:rPr>
        <w:t xml:space="preserve"> Существуют ли риски контроля за трансфертным ценообразованием, при условии, что ВИНК не формирует КГН? Ответ обосновать.</w:t>
      </w:r>
    </w:p>
    <w:p w14:paraId="0139DC21" w14:textId="77777777" w:rsidR="00E35960" w:rsidRPr="006544C5" w:rsidRDefault="00E35960" w:rsidP="00E35960">
      <w:pPr>
        <w:pStyle w:val="a6"/>
        <w:widowControl/>
        <w:numPr>
          <w:ilvl w:val="0"/>
          <w:numId w:val="8"/>
        </w:numPr>
        <w:autoSpaceDE/>
        <w:autoSpaceDN/>
        <w:adjustRightInd/>
        <w:spacing w:line="360" w:lineRule="auto"/>
        <w:ind w:left="0" w:firstLine="709"/>
        <w:contextualSpacing/>
        <w:jc w:val="both"/>
        <w:rPr>
          <w:sz w:val="28"/>
          <w:szCs w:val="28"/>
        </w:rPr>
      </w:pPr>
      <w:r w:rsidRPr="006544C5">
        <w:rPr>
          <w:sz w:val="28"/>
          <w:szCs w:val="28"/>
        </w:rPr>
        <w:t xml:space="preserve"> Обосновать предложения налогового отдела руководству компании по обеспечению уровня цен в прогнозирования доходов компании с точки зрении минимизации налоговых рисков?</w:t>
      </w:r>
    </w:p>
    <w:p w14:paraId="23BE80C2" w14:textId="77777777" w:rsidR="00E35960" w:rsidRPr="006544C5" w:rsidRDefault="00E35960" w:rsidP="00E35960">
      <w:pPr>
        <w:pStyle w:val="a6"/>
        <w:spacing w:line="360" w:lineRule="auto"/>
        <w:ind w:left="0" w:firstLine="709"/>
        <w:jc w:val="both"/>
        <w:rPr>
          <w:sz w:val="28"/>
          <w:szCs w:val="28"/>
        </w:rPr>
      </w:pPr>
      <w:r w:rsidRPr="006544C5">
        <w:rPr>
          <w:sz w:val="28"/>
          <w:szCs w:val="28"/>
        </w:rPr>
        <w:t>При подготовке ответов можно использовать Налоговый кодекс РФ.</w:t>
      </w:r>
    </w:p>
    <w:p w14:paraId="5E5E50BE" w14:textId="77777777" w:rsidR="00E35960" w:rsidRPr="006544C5" w:rsidRDefault="00E35960" w:rsidP="00E35960">
      <w:pPr>
        <w:ind w:left="720"/>
        <w:rPr>
          <w:b/>
          <w:sz w:val="28"/>
          <w:szCs w:val="28"/>
        </w:rPr>
      </w:pPr>
      <w:r>
        <w:rPr>
          <w:noProof/>
          <w:sz w:val="28"/>
          <w:szCs w:val="28"/>
        </w:rPr>
        <mc:AlternateContent>
          <mc:Choice Requires="wps">
            <w:drawing>
              <wp:anchor distT="4294967295" distB="4294967295" distL="114300" distR="114300" simplePos="0" relativeHeight="251661312" behindDoc="0" locked="0" layoutInCell="1" allowOverlap="1" wp14:anchorId="0C89B2DD" wp14:editId="199F80B5">
                <wp:simplePos x="0" y="0"/>
                <wp:positionH relativeFrom="column">
                  <wp:posOffset>2747645</wp:posOffset>
                </wp:positionH>
                <wp:positionV relativeFrom="paragraph">
                  <wp:posOffset>1108709</wp:posOffset>
                </wp:positionV>
                <wp:extent cx="127635" cy="0"/>
                <wp:effectExtent l="0" t="0" r="0" b="0"/>
                <wp:wrapNone/>
                <wp:docPr id="1" name="Прямая со стрелкой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763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6070F44" id="_x0000_t32" coordsize="21600,21600" o:spt="32" o:oned="t" path="m,l21600,21600e" filled="f">
                <v:path arrowok="t" fillok="f" o:connecttype="none"/>
                <o:lock v:ext="edit" shapetype="t"/>
              </v:shapetype>
              <v:shape id="Прямая со стрелкой 1" o:spid="_x0000_s1026" type="#_x0000_t32" style="position:absolute;margin-left:216.35pt;margin-top:87.3pt;width:10.05pt;height:0;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"/>
            </w:pict>
          </mc:Fallback>
        </mc:AlternateContent>
      </w:r>
    </w:p>
    <w:p w14:paraId="634C6C30" w14:textId="77777777" w:rsidR="00E35960" w:rsidRPr="00326B51" w:rsidRDefault="00E35960" w:rsidP="00E35960">
      <w:pPr>
        <w:spacing w:line="360" w:lineRule="auto"/>
        <w:ind w:firstLine="709"/>
        <w:jc w:val="both"/>
        <w:rPr>
          <w:sz w:val="28"/>
          <w:szCs w:val="28"/>
        </w:rPr>
      </w:pPr>
      <w:r w:rsidRPr="00326B51">
        <w:rPr>
          <w:b/>
          <w:sz w:val="28"/>
          <w:szCs w:val="28"/>
        </w:rPr>
        <w:t xml:space="preserve">Ситуация </w:t>
      </w:r>
      <w:r>
        <w:rPr>
          <w:b/>
          <w:sz w:val="28"/>
          <w:szCs w:val="28"/>
        </w:rPr>
        <w:t>6</w:t>
      </w:r>
      <w:r w:rsidRPr="00326B51">
        <w:rPr>
          <w:b/>
          <w:sz w:val="28"/>
          <w:szCs w:val="28"/>
        </w:rPr>
        <w:t>.</w:t>
      </w:r>
      <w:r>
        <w:rPr>
          <w:b/>
          <w:sz w:val="28"/>
          <w:szCs w:val="28"/>
        </w:rPr>
        <w:t xml:space="preserve"> </w:t>
      </w:r>
      <w:r w:rsidRPr="00326B51">
        <w:rPr>
          <w:sz w:val="28"/>
          <w:szCs w:val="28"/>
        </w:rPr>
        <w:t>Рассчитать и обосновать законность налоговых последствий по ситуации анализируемой компании</w:t>
      </w:r>
      <w:r>
        <w:rPr>
          <w:sz w:val="28"/>
          <w:szCs w:val="28"/>
        </w:rPr>
        <w:t>.</w:t>
      </w:r>
    </w:p>
    <w:p w14:paraId="05DF69D3" w14:textId="77777777" w:rsidR="00E35960" w:rsidRPr="006544C5" w:rsidRDefault="00E35960" w:rsidP="00E35960">
      <w:pPr>
        <w:pStyle w:val="a6"/>
        <w:spacing w:line="360" w:lineRule="auto"/>
        <w:ind w:left="0" w:firstLine="709"/>
        <w:jc w:val="both"/>
        <w:rPr>
          <w:sz w:val="28"/>
          <w:szCs w:val="28"/>
        </w:rPr>
      </w:pPr>
      <w:r w:rsidRPr="006544C5">
        <w:rPr>
          <w:b/>
          <w:sz w:val="28"/>
          <w:szCs w:val="28"/>
        </w:rPr>
        <w:t>Условие:</w:t>
      </w:r>
      <w:r w:rsidRPr="006544C5">
        <w:rPr>
          <w:sz w:val="28"/>
          <w:szCs w:val="28"/>
        </w:rPr>
        <w:t xml:space="preserve"> Крупная торговая сеть систематически организует набор новых сотрудников в должностях кулинаров, пекарей, кондитеров, продавцов, мерчендайзеров, контролеров-кассиров. В основном это лица, не имеющие профессиональной подготовки. В этой связи в компании принято решение о заключении с данными лицами ученического, а не трудового договора сроком на 6 месяцев. Всего за отчетный год намечено обучить две тысячи человек.</w:t>
      </w:r>
    </w:p>
    <w:p w14:paraId="66EB64D8" w14:textId="77777777" w:rsidR="00E35960" w:rsidRPr="00326B51" w:rsidRDefault="00E35960" w:rsidP="00E35960">
      <w:pPr>
        <w:pStyle w:val="a6"/>
        <w:tabs>
          <w:tab w:val="left" w:pos="993"/>
        </w:tabs>
        <w:spacing w:line="360" w:lineRule="auto"/>
        <w:ind w:left="0" w:firstLine="709"/>
        <w:jc w:val="both"/>
        <w:rPr>
          <w:b/>
          <w:i/>
          <w:sz w:val="28"/>
          <w:szCs w:val="28"/>
        </w:rPr>
      </w:pPr>
      <w:r w:rsidRPr="00326B51">
        <w:rPr>
          <w:b/>
          <w:i/>
          <w:sz w:val="28"/>
          <w:szCs w:val="28"/>
        </w:rPr>
        <w:t xml:space="preserve">Задание: </w:t>
      </w:r>
    </w:p>
    <w:p w14:paraId="6F889E37" w14:textId="77777777" w:rsidR="00E35960" w:rsidRPr="006544C5" w:rsidRDefault="00E35960" w:rsidP="00E35960">
      <w:pPr>
        <w:pStyle w:val="a6"/>
        <w:widowControl/>
        <w:numPr>
          <w:ilvl w:val="0"/>
          <w:numId w:val="9"/>
        </w:numPr>
        <w:tabs>
          <w:tab w:val="left" w:pos="993"/>
        </w:tabs>
        <w:autoSpaceDE/>
        <w:autoSpaceDN/>
        <w:adjustRightInd/>
        <w:spacing w:line="360" w:lineRule="auto"/>
        <w:ind w:left="0" w:firstLine="709"/>
        <w:contextualSpacing/>
        <w:jc w:val="both"/>
        <w:rPr>
          <w:sz w:val="28"/>
          <w:szCs w:val="28"/>
        </w:rPr>
      </w:pPr>
      <w:r w:rsidRPr="006544C5">
        <w:rPr>
          <w:sz w:val="28"/>
          <w:szCs w:val="28"/>
        </w:rPr>
        <w:t>Определить налоги, на величину которых окажет влияние данное решение руководства компании.</w:t>
      </w:r>
    </w:p>
    <w:p w14:paraId="672A8576" w14:textId="77777777" w:rsidR="00E35960" w:rsidRPr="006544C5" w:rsidRDefault="00E35960" w:rsidP="00E35960">
      <w:pPr>
        <w:pStyle w:val="a6"/>
        <w:widowControl/>
        <w:numPr>
          <w:ilvl w:val="0"/>
          <w:numId w:val="9"/>
        </w:numPr>
        <w:tabs>
          <w:tab w:val="left" w:pos="993"/>
        </w:tabs>
        <w:autoSpaceDE/>
        <w:autoSpaceDN/>
        <w:adjustRightInd/>
        <w:spacing w:line="360" w:lineRule="auto"/>
        <w:ind w:left="0" w:firstLine="709"/>
        <w:contextualSpacing/>
        <w:jc w:val="both"/>
        <w:rPr>
          <w:sz w:val="28"/>
          <w:szCs w:val="28"/>
        </w:rPr>
      </w:pPr>
      <w:r w:rsidRPr="006544C5">
        <w:rPr>
          <w:sz w:val="28"/>
          <w:szCs w:val="28"/>
        </w:rPr>
        <w:t>Рассчитать прогнозируемую совокупную экономию по налогам, при условии, что среднемесячная заработная плата такой категории работников 30 тыс. руб., а стипендия 20 тыс.</w:t>
      </w:r>
      <w:r>
        <w:rPr>
          <w:sz w:val="28"/>
          <w:szCs w:val="28"/>
        </w:rPr>
        <w:t xml:space="preserve"> </w:t>
      </w:r>
      <w:r w:rsidRPr="006544C5">
        <w:rPr>
          <w:sz w:val="28"/>
          <w:szCs w:val="28"/>
        </w:rPr>
        <w:t>руб. Расходы на организацию обучения 2 млн. руб. в год.</w:t>
      </w:r>
    </w:p>
    <w:p w14:paraId="654EE5D8" w14:textId="77777777" w:rsidR="00E35960" w:rsidRPr="006544C5" w:rsidRDefault="00E35960" w:rsidP="00E35960">
      <w:pPr>
        <w:pStyle w:val="a6"/>
        <w:widowControl/>
        <w:numPr>
          <w:ilvl w:val="0"/>
          <w:numId w:val="9"/>
        </w:numPr>
        <w:tabs>
          <w:tab w:val="left" w:pos="993"/>
        </w:tabs>
        <w:autoSpaceDE/>
        <w:autoSpaceDN/>
        <w:adjustRightInd/>
        <w:spacing w:line="360" w:lineRule="auto"/>
        <w:ind w:left="0" w:firstLine="709"/>
        <w:contextualSpacing/>
        <w:jc w:val="both"/>
        <w:rPr>
          <w:sz w:val="28"/>
          <w:szCs w:val="28"/>
        </w:rPr>
      </w:pPr>
      <w:r w:rsidRPr="006544C5">
        <w:rPr>
          <w:sz w:val="28"/>
          <w:szCs w:val="28"/>
        </w:rPr>
        <w:t>Оценить влияние данного управленческого решения на финансовые результаты.</w:t>
      </w:r>
    </w:p>
    <w:p w14:paraId="1ED4717A" w14:textId="77777777" w:rsidR="00E35960" w:rsidRPr="006544C5" w:rsidRDefault="00E35960" w:rsidP="00E35960">
      <w:pPr>
        <w:pStyle w:val="a6"/>
        <w:widowControl/>
        <w:numPr>
          <w:ilvl w:val="0"/>
          <w:numId w:val="9"/>
        </w:numPr>
        <w:tabs>
          <w:tab w:val="left" w:pos="993"/>
        </w:tabs>
        <w:autoSpaceDE/>
        <w:autoSpaceDN/>
        <w:adjustRightInd/>
        <w:spacing w:line="360" w:lineRule="auto"/>
        <w:ind w:left="0" w:firstLine="709"/>
        <w:contextualSpacing/>
        <w:jc w:val="both"/>
        <w:rPr>
          <w:sz w:val="28"/>
          <w:szCs w:val="28"/>
        </w:rPr>
      </w:pPr>
      <w:r w:rsidRPr="006544C5">
        <w:rPr>
          <w:sz w:val="28"/>
          <w:szCs w:val="28"/>
        </w:rPr>
        <w:lastRenderedPageBreak/>
        <w:t>Перечислить виды распорядительных документов, принятие которых необходимо для обеспечения легитимности данного решения.</w:t>
      </w:r>
    </w:p>
    <w:p w14:paraId="57121F46" w14:textId="77777777" w:rsidR="00E35960" w:rsidRPr="006544C5" w:rsidRDefault="00E35960" w:rsidP="00E35960">
      <w:pPr>
        <w:tabs>
          <w:tab w:val="left" w:pos="993"/>
        </w:tabs>
        <w:spacing w:line="360" w:lineRule="auto"/>
        <w:ind w:firstLine="709"/>
        <w:jc w:val="both"/>
        <w:rPr>
          <w:sz w:val="28"/>
          <w:szCs w:val="28"/>
        </w:rPr>
      </w:pPr>
      <w:r w:rsidRPr="006544C5">
        <w:rPr>
          <w:sz w:val="28"/>
          <w:szCs w:val="28"/>
        </w:rPr>
        <w:t>При подготовке ответов используйте Налоговый и Трудовой кодексы РФ.</w:t>
      </w:r>
    </w:p>
    <w:p w14:paraId="6D46A4FB" w14:textId="77777777" w:rsidR="00E35960" w:rsidRPr="00326B51" w:rsidRDefault="00E35960" w:rsidP="00E35960">
      <w:pPr>
        <w:pStyle w:val="a6"/>
        <w:spacing w:line="360" w:lineRule="auto"/>
        <w:ind w:left="0" w:firstLine="709"/>
        <w:jc w:val="both"/>
        <w:rPr>
          <w:sz w:val="28"/>
          <w:szCs w:val="28"/>
        </w:rPr>
      </w:pPr>
      <w:r w:rsidRPr="00326B51">
        <w:rPr>
          <w:b/>
          <w:sz w:val="28"/>
          <w:szCs w:val="28"/>
        </w:rPr>
        <w:t xml:space="preserve">Ситуация </w:t>
      </w:r>
      <w:r>
        <w:rPr>
          <w:b/>
          <w:sz w:val="28"/>
          <w:szCs w:val="28"/>
        </w:rPr>
        <w:t>7.</w:t>
      </w:r>
      <w:r w:rsidRPr="006544C5">
        <w:rPr>
          <w:b/>
          <w:sz w:val="28"/>
          <w:szCs w:val="28"/>
        </w:rPr>
        <w:t xml:space="preserve"> </w:t>
      </w:r>
      <w:r w:rsidRPr="00326B51">
        <w:rPr>
          <w:sz w:val="28"/>
          <w:szCs w:val="28"/>
        </w:rPr>
        <w:t>Рассчитать и обосновать законность налоговых последствий по ситуации анализируемой компании</w:t>
      </w:r>
      <w:r>
        <w:rPr>
          <w:sz w:val="28"/>
          <w:szCs w:val="28"/>
        </w:rPr>
        <w:t>.</w:t>
      </w:r>
    </w:p>
    <w:p w14:paraId="4A34283F" w14:textId="77777777" w:rsidR="00E35960" w:rsidRPr="006544C5" w:rsidRDefault="00E35960" w:rsidP="00E35960">
      <w:pPr>
        <w:pStyle w:val="a6"/>
        <w:spacing w:line="360" w:lineRule="auto"/>
        <w:ind w:left="0" w:firstLine="709"/>
        <w:jc w:val="both"/>
        <w:rPr>
          <w:sz w:val="28"/>
          <w:szCs w:val="28"/>
        </w:rPr>
      </w:pPr>
      <w:r w:rsidRPr="006544C5">
        <w:rPr>
          <w:b/>
          <w:sz w:val="28"/>
          <w:szCs w:val="28"/>
        </w:rPr>
        <w:t>Условие: Финансовый директор</w:t>
      </w:r>
      <w:r w:rsidRPr="006544C5">
        <w:rPr>
          <w:sz w:val="28"/>
          <w:szCs w:val="28"/>
        </w:rPr>
        <w:t xml:space="preserve"> в процессе разработки планов компании поручил налоговой структуре компании определить налоговые последствия предполагаемых расходов по набору работников, включая расходы на услуги специализированных организаций по подбору персонала (п. 8 ст. 264 НК РФ), а также сделать заключение о целесообразности получения таких услуг. Компании требуются 10 руководителей среднего звена, среднемесячная заработная плата одного сотрудника 100 тыс. руб.</w:t>
      </w:r>
    </w:p>
    <w:p w14:paraId="4DF8C47D" w14:textId="77777777" w:rsidR="00E35960" w:rsidRPr="006544C5" w:rsidRDefault="00E35960" w:rsidP="00E35960">
      <w:pPr>
        <w:spacing w:line="360" w:lineRule="auto"/>
        <w:ind w:firstLine="709"/>
        <w:jc w:val="both"/>
        <w:rPr>
          <w:sz w:val="28"/>
          <w:szCs w:val="28"/>
        </w:rPr>
      </w:pPr>
      <w:r w:rsidRPr="006544C5">
        <w:rPr>
          <w:sz w:val="28"/>
          <w:szCs w:val="28"/>
        </w:rPr>
        <w:t>В частности, намечается заключить договор с рекрутинговой компанией, применяющей технологию Management selection, на подбор среднего управленческого звена и ключевых специалистов высокой квалификации.</w:t>
      </w:r>
    </w:p>
    <w:p w14:paraId="5B96D3D0" w14:textId="77777777" w:rsidR="00E35960" w:rsidRPr="006544C5" w:rsidRDefault="00E35960" w:rsidP="00E35960">
      <w:pPr>
        <w:spacing w:line="360" w:lineRule="auto"/>
        <w:ind w:firstLine="709"/>
        <w:jc w:val="both"/>
        <w:rPr>
          <w:sz w:val="28"/>
          <w:szCs w:val="28"/>
        </w:rPr>
      </w:pPr>
      <w:r w:rsidRPr="006544C5">
        <w:rPr>
          <w:sz w:val="28"/>
          <w:szCs w:val="28"/>
        </w:rPr>
        <w:t>В соответствии с прайсом на сайтах рекрутинговых компаний стоимость услуг агентства для работодателей: подбор персонала среднего звена - 1 оклад работника.</w:t>
      </w:r>
    </w:p>
    <w:p w14:paraId="4448BBB0" w14:textId="77777777" w:rsidR="00E35960" w:rsidRPr="006544C5" w:rsidRDefault="00E35960" w:rsidP="00E35960">
      <w:pPr>
        <w:spacing w:line="360" w:lineRule="auto"/>
        <w:ind w:firstLine="709"/>
        <w:jc w:val="both"/>
        <w:rPr>
          <w:sz w:val="28"/>
          <w:szCs w:val="28"/>
        </w:rPr>
      </w:pPr>
      <w:r w:rsidRPr="006544C5">
        <w:rPr>
          <w:sz w:val="28"/>
          <w:szCs w:val="28"/>
        </w:rPr>
        <w:t xml:space="preserve">1. Рассчитать налоговые последствия данной сделки. </w:t>
      </w:r>
    </w:p>
    <w:p w14:paraId="355522B5" w14:textId="77777777" w:rsidR="00E35960" w:rsidRPr="006544C5" w:rsidRDefault="00E35960" w:rsidP="00E35960">
      <w:pPr>
        <w:spacing w:line="360" w:lineRule="auto"/>
        <w:ind w:firstLine="709"/>
        <w:jc w:val="both"/>
        <w:rPr>
          <w:sz w:val="28"/>
          <w:szCs w:val="28"/>
        </w:rPr>
      </w:pPr>
      <w:r w:rsidRPr="006544C5">
        <w:rPr>
          <w:sz w:val="28"/>
          <w:szCs w:val="28"/>
        </w:rPr>
        <w:t>2. Высказать свое суждение об обоснованности данных расходов в целях налогообложения.</w:t>
      </w:r>
    </w:p>
    <w:p w14:paraId="1E215671" w14:textId="77777777" w:rsidR="00E35960" w:rsidRPr="006544C5" w:rsidRDefault="00E35960" w:rsidP="00E35960">
      <w:pPr>
        <w:spacing w:line="360" w:lineRule="auto"/>
        <w:ind w:firstLine="709"/>
        <w:jc w:val="both"/>
        <w:rPr>
          <w:sz w:val="28"/>
          <w:szCs w:val="28"/>
        </w:rPr>
      </w:pPr>
      <w:r w:rsidRPr="006544C5">
        <w:rPr>
          <w:sz w:val="28"/>
          <w:szCs w:val="28"/>
        </w:rPr>
        <w:t>3. Высказать предложения о надежности заключаемого договора с точки зрения его элементов (порядок и сроки оплаты, гарантии подбора квалифицированного руководителя и др.)  и выбранного контрагента.</w:t>
      </w:r>
    </w:p>
    <w:p w14:paraId="7FFDFAF9" w14:textId="77777777" w:rsidR="00E35960" w:rsidRPr="006544C5" w:rsidRDefault="00E35960" w:rsidP="00E35960">
      <w:pPr>
        <w:spacing w:line="360" w:lineRule="auto"/>
        <w:ind w:firstLine="709"/>
        <w:jc w:val="both"/>
        <w:rPr>
          <w:sz w:val="28"/>
          <w:szCs w:val="28"/>
        </w:rPr>
      </w:pPr>
      <w:r w:rsidRPr="006544C5">
        <w:rPr>
          <w:sz w:val="28"/>
          <w:szCs w:val="28"/>
        </w:rPr>
        <w:t>При подготовке ответов используйте Налоговый и Трудовой кодексы РФ.</w:t>
      </w:r>
    </w:p>
    <w:p w14:paraId="4D921F10" w14:textId="77777777" w:rsidR="00E35960" w:rsidRPr="006544C5" w:rsidRDefault="00E35960" w:rsidP="00E35960">
      <w:pPr>
        <w:pStyle w:val="a6"/>
        <w:spacing w:line="360" w:lineRule="auto"/>
        <w:ind w:left="0" w:firstLine="709"/>
        <w:jc w:val="both"/>
        <w:rPr>
          <w:b/>
          <w:sz w:val="28"/>
          <w:szCs w:val="28"/>
        </w:rPr>
      </w:pPr>
      <w:r w:rsidRPr="00326B51">
        <w:rPr>
          <w:b/>
          <w:sz w:val="28"/>
          <w:szCs w:val="28"/>
        </w:rPr>
        <w:t xml:space="preserve">Ситуация </w:t>
      </w:r>
      <w:r>
        <w:rPr>
          <w:b/>
          <w:sz w:val="28"/>
          <w:szCs w:val="28"/>
        </w:rPr>
        <w:t>8</w:t>
      </w:r>
      <w:r w:rsidRPr="00326B51">
        <w:rPr>
          <w:b/>
          <w:sz w:val="28"/>
          <w:szCs w:val="28"/>
        </w:rPr>
        <w:t>.</w:t>
      </w:r>
      <w:r w:rsidRPr="006544C5">
        <w:rPr>
          <w:b/>
          <w:sz w:val="28"/>
          <w:szCs w:val="28"/>
        </w:rPr>
        <w:t xml:space="preserve"> </w:t>
      </w:r>
      <w:r w:rsidRPr="00326B51">
        <w:rPr>
          <w:sz w:val="28"/>
          <w:szCs w:val="28"/>
        </w:rPr>
        <w:t>Рассчитать и обосновать законность налоговых последствий по ситуации анализируемой компании.</w:t>
      </w:r>
    </w:p>
    <w:p w14:paraId="79BE8559" w14:textId="77777777" w:rsidR="00E35960" w:rsidRPr="00C87C5E" w:rsidRDefault="00E35960" w:rsidP="00E35960">
      <w:pPr>
        <w:pStyle w:val="a6"/>
        <w:spacing w:line="360" w:lineRule="auto"/>
        <w:ind w:left="0" w:firstLine="709"/>
        <w:jc w:val="both"/>
        <w:rPr>
          <w:sz w:val="28"/>
          <w:szCs w:val="28"/>
        </w:rPr>
      </w:pPr>
      <w:r w:rsidRPr="00C87C5E">
        <w:rPr>
          <w:sz w:val="28"/>
          <w:szCs w:val="28"/>
        </w:rPr>
        <w:t xml:space="preserve">В деятельности розничных торговых сетей сложилась практика за выполнение определенных условий договора: достижение установленного объема закупок получать от поставщика дополнительные партии товара. В этом случае принято говорить о предоставлении поставщиком бонуса (скидки). Скидка предоставляется в </w:t>
      </w:r>
      <w:r w:rsidRPr="00C87C5E">
        <w:rPr>
          <w:sz w:val="28"/>
          <w:szCs w:val="28"/>
        </w:rPr>
        <w:lastRenderedPageBreak/>
        <w:t>момент отгрузки (передачи).</w:t>
      </w:r>
    </w:p>
    <w:p w14:paraId="1D0E8DB0" w14:textId="77777777" w:rsidR="00E35960" w:rsidRPr="00C87C5E" w:rsidRDefault="00E35960" w:rsidP="00E35960">
      <w:pPr>
        <w:pStyle w:val="ConsPlusNormal"/>
        <w:spacing w:line="360" w:lineRule="auto"/>
        <w:ind w:firstLine="709"/>
        <w:jc w:val="both"/>
        <w:rPr>
          <w:rFonts w:ascii="Times New Roman" w:hAnsi="Times New Roman" w:cs="Times New Roman"/>
          <w:sz w:val="28"/>
          <w:szCs w:val="28"/>
        </w:rPr>
      </w:pPr>
      <w:r w:rsidRPr="00C87C5E">
        <w:rPr>
          <w:rFonts w:ascii="Times New Roman" w:hAnsi="Times New Roman" w:cs="Times New Roman"/>
          <w:sz w:val="28"/>
          <w:szCs w:val="28"/>
        </w:rPr>
        <w:t>При получении бонуса (скидки) покупатель по сути за ту же сумму получает большее количество товара. При этом единица товара обходится ему дешевле.</w:t>
      </w:r>
    </w:p>
    <w:p w14:paraId="525E5135" w14:textId="77777777" w:rsidR="00E35960" w:rsidRPr="00326B51" w:rsidRDefault="00E35960" w:rsidP="00E35960">
      <w:pPr>
        <w:pStyle w:val="ConsPlusNormal"/>
        <w:spacing w:line="360" w:lineRule="auto"/>
        <w:ind w:firstLine="709"/>
        <w:jc w:val="both"/>
        <w:rPr>
          <w:rFonts w:ascii="Times New Roman" w:hAnsi="Times New Roman" w:cs="Times New Roman"/>
          <w:b/>
          <w:i/>
          <w:sz w:val="28"/>
          <w:szCs w:val="28"/>
        </w:rPr>
      </w:pPr>
      <w:r w:rsidRPr="00C87C5E">
        <w:rPr>
          <w:rFonts w:ascii="Times New Roman" w:hAnsi="Times New Roman" w:cs="Times New Roman"/>
          <w:sz w:val="28"/>
          <w:szCs w:val="28"/>
        </w:rPr>
        <w:t xml:space="preserve">Налоговые последствия проявляются в том, что бонус является вознаграждением (поощрением), которое изменяет цену товара, </w:t>
      </w:r>
      <w:r w:rsidRPr="00326B51">
        <w:rPr>
          <w:rFonts w:ascii="Times New Roman" w:hAnsi="Times New Roman" w:cs="Times New Roman"/>
          <w:sz w:val="28"/>
          <w:szCs w:val="28"/>
        </w:rPr>
        <w:t>уменьшающих стоимость получаемых товаров (работ, услуг).</w:t>
      </w:r>
      <w:r w:rsidRPr="00326B51">
        <w:rPr>
          <w:rFonts w:ascii="Times New Roman" w:hAnsi="Times New Roman" w:cs="Times New Roman"/>
          <w:b/>
          <w:i/>
          <w:sz w:val="28"/>
          <w:szCs w:val="28"/>
        </w:rPr>
        <w:t xml:space="preserve"> </w:t>
      </w:r>
    </w:p>
    <w:p w14:paraId="075E47E8" w14:textId="77777777" w:rsidR="00E35960" w:rsidRPr="00326B51" w:rsidRDefault="00E35960" w:rsidP="00E35960">
      <w:pPr>
        <w:pStyle w:val="ConsPlusNormal"/>
        <w:spacing w:line="360" w:lineRule="auto"/>
        <w:ind w:firstLine="709"/>
        <w:jc w:val="both"/>
        <w:rPr>
          <w:rFonts w:ascii="Times New Roman" w:hAnsi="Times New Roman" w:cs="Times New Roman"/>
          <w:b/>
          <w:i/>
          <w:sz w:val="28"/>
          <w:szCs w:val="28"/>
        </w:rPr>
      </w:pPr>
      <w:r w:rsidRPr="00326B51">
        <w:rPr>
          <w:rFonts w:ascii="Times New Roman" w:hAnsi="Times New Roman" w:cs="Times New Roman"/>
          <w:b/>
          <w:i/>
          <w:sz w:val="28"/>
          <w:szCs w:val="28"/>
        </w:rPr>
        <w:t>Задание:</w:t>
      </w:r>
    </w:p>
    <w:p w14:paraId="46F9471A" w14:textId="77777777" w:rsidR="00E35960" w:rsidRPr="00C87C5E" w:rsidRDefault="00E35960" w:rsidP="00E35960">
      <w:pPr>
        <w:pStyle w:val="ConsPlusNormal"/>
        <w:widowControl/>
        <w:numPr>
          <w:ilvl w:val="0"/>
          <w:numId w:val="10"/>
        </w:numPr>
        <w:spacing w:line="360" w:lineRule="auto"/>
        <w:ind w:left="0" w:firstLine="709"/>
        <w:jc w:val="both"/>
        <w:rPr>
          <w:rFonts w:ascii="Times New Roman" w:hAnsi="Times New Roman" w:cs="Times New Roman"/>
          <w:sz w:val="28"/>
          <w:szCs w:val="28"/>
        </w:rPr>
      </w:pPr>
      <w:r w:rsidRPr="00C87C5E">
        <w:rPr>
          <w:rFonts w:ascii="Times New Roman" w:hAnsi="Times New Roman" w:cs="Times New Roman"/>
          <w:sz w:val="28"/>
          <w:szCs w:val="28"/>
        </w:rPr>
        <w:t xml:space="preserve">Как отражаются такие сделки в договорах поставок и учётной политике для целей налогообложения? </w:t>
      </w:r>
    </w:p>
    <w:p w14:paraId="642996A5" w14:textId="77777777" w:rsidR="00E35960" w:rsidRPr="00C87C5E" w:rsidRDefault="00E35960" w:rsidP="00E35960">
      <w:pPr>
        <w:pStyle w:val="ConsPlusNormal"/>
        <w:widowControl/>
        <w:numPr>
          <w:ilvl w:val="0"/>
          <w:numId w:val="10"/>
        </w:numPr>
        <w:spacing w:line="360" w:lineRule="auto"/>
        <w:ind w:left="0" w:firstLine="709"/>
        <w:jc w:val="both"/>
        <w:rPr>
          <w:rFonts w:ascii="Times New Roman" w:hAnsi="Times New Roman" w:cs="Times New Roman"/>
          <w:sz w:val="28"/>
          <w:szCs w:val="28"/>
        </w:rPr>
      </w:pPr>
      <w:r w:rsidRPr="00C87C5E">
        <w:rPr>
          <w:rFonts w:ascii="Times New Roman" w:hAnsi="Times New Roman" w:cs="Times New Roman"/>
          <w:sz w:val="28"/>
          <w:szCs w:val="28"/>
        </w:rPr>
        <w:t>Как отражаются такие сделки в учётной политике для целей налогообложения?</w:t>
      </w:r>
    </w:p>
    <w:p w14:paraId="2A852EDB" w14:textId="77777777" w:rsidR="00E35960" w:rsidRPr="00C87C5E" w:rsidRDefault="00E35960" w:rsidP="00E35960">
      <w:pPr>
        <w:pStyle w:val="ConsPlusNormal"/>
        <w:widowControl/>
        <w:numPr>
          <w:ilvl w:val="0"/>
          <w:numId w:val="10"/>
        </w:numPr>
        <w:spacing w:line="360" w:lineRule="auto"/>
        <w:ind w:left="0" w:firstLine="709"/>
        <w:jc w:val="both"/>
        <w:rPr>
          <w:rFonts w:ascii="Times New Roman" w:hAnsi="Times New Roman" w:cs="Times New Roman"/>
          <w:sz w:val="28"/>
          <w:szCs w:val="28"/>
        </w:rPr>
      </w:pPr>
      <w:r w:rsidRPr="00C87C5E">
        <w:rPr>
          <w:rFonts w:ascii="Times New Roman" w:hAnsi="Times New Roman" w:cs="Times New Roman"/>
          <w:sz w:val="28"/>
          <w:szCs w:val="28"/>
        </w:rPr>
        <w:t xml:space="preserve">Каковы варианты влияния таких сделок на установление розничных цен на партию поступивших товаров с бонусом? </w:t>
      </w:r>
    </w:p>
    <w:p w14:paraId="52634526" w14:textId="77777777" w:rsidR="00E35960" w:rsidRPr="00C87C5E" w:rsidRDefault="00E35960" w:rsidP="00E35960">
      <w:pPr>
        <w:pStyle w:val="ConsPlusNormal"/>
        <w:widowControl/>
        <w:numPr>
          <w:ilvl w:val="0"/>
          <w:numId w:val="10"/>
        </w:numPr>
        <w:spacing w:line="360" w:lineRule="auto"/>
        <w:ind w:left="0" w:firstLine="709"/>
        <w:jc w:val="both"/>
        <w:rPr>
          <w:rFonts w:ascii="Times New Roman" w:hAnsi="Times New Roman" w:cs="Times New Roman"/>
          <w:sz w:val="28"/>
          <w:szCs w:val="28"/>
        </w:rPr>
      </w:pPr>
      <w:r w:rsidRPr="00C87C5E">
        <w:rPr>
          <w:rFonts w:ascii="Times New Roman" w:hAnsi="Times New Roman" w:cs="Times New Roman"/>
          <w:sz w:val="28"/>
          <w:szCs w:val="28"/>
        </w:rPr>
        <w:t>Какие коррективы необходимо сделать поставщику и покупателю по суммам НДС, подлежащих уплате и вычету во избежание налоговых рисков?</w:t>
      </w:r>
    </w:p>
    <w:p w14:paraId="4560A87B" w14:textId="77777777" w:rsidR="00E35960" w:rsidRPr="00C87C5E" w:rsidRDefault="00E35960" w:rsidP="00E35960">
      <w:pPr>
        <w:pStyle w:val="ConsPlusNormal"/>
        <w:widowControl/>
        <w:numPr>
          <w:ilvl w:val="0"/>
          <w:numId w:val="10"/>
        </w:numPr>
        <w:spacing w:line="360" w:lineRule="auto"/>
        <w:ind w:left="0" w:firstLine="709"/>
        <w:jc w:val="both"/>
        <w:rPr>
          <w:rFonts w:ascii="Times New Roman" w:hAnsi="Times New Roman" w:cs="Times New Roman"/>
          <w:sz w:val="28"/>
          <w:szCs w:val="28"/>
        </w:rPr>
      </w:pPr>
      <w:r w:rsidRPr="00C87C5E">
        <w:rPr>
          <w:rFonts w:ascii="Times New Roman" w:hAnsi="Times New Roman" w:cs="Times New Roman"/>
          <w:sz w:val="28"/>
          <w:szCs w:val="28"/>
        </w:rPr>
        <w:t xml:space="preserve">Каково влияние реализации такой партии товаров на финансовые результаты и налог на прибыль? </w:t>
      </w:r>
    </w:p>
    <w:p w14:paraId="49E5B626" w14:textId="58B0B902" w:rsidR="00E35960" w:rsidRDefault="00E35960" w:rsidP="00084D50">
      <w:pPr>
        <w:pStyle w:val="ConsPlusNormal"/>
        <w:spacing w:line="360" w:lineRule="auto"/>
        <w:ind w:firstLine="709"/>
        <w:jc w:val="both"/>
        <w:rPr>
          <w:rFonts w:ascii="Times New Roman" w:hAnsi="Times New Roman" w:cs="Times New Roman"/>
          <w:sz w:val="28"/>
          <w:szCs w:val="28"/>
        </w:rPr>
      </w:pPr>
      <w:r w:rsidRPr="00C87C5E">
        <w:rPr>
          <w:rFonts w:ascii="Times New Roman" w:hAnsi="Times New Roman" w:cs="Times New Roman"/>
          <w:sz w:val="28"/>
          <w:szCs w:val="28"/>
        </w:rPr>
        <w:t>Необходимо составить расчёты.</w:t>
      </w:r>
    </w:p>
    <w:p w14:paraId="055B1B19" w14:textId="77777777" w:rsidR="000F76AE" w:rsidRPr="002E05DF" w:rsidRDefault="000F76AE" w:rsidP="000F76AE">
      <w:pPr>
        <w:pStyle w:val="ConsPlusNormal"/>
        <w:spacing w:line="360" w:lineRule="auto"/>
        <w:ind w:firstLine="709"/>
        <w:jc w:val="center"/>
        <w:rPr>
          <w:rFonts w:ascii="Times New Roman" w:hAnsi="Times New Roman" w:cs="Times New Roman"/>
          <w:b/>
          <w:sz w:val="28"/>
          <w:szCs w:val="28"/>
        </w:rPr>
      </w:pPr>
      <w:r w:rsidRPr="002E05DF">
        <w:rPr>
          <w:rFonts w:ascii="Times New Roman" w:hAnsi="Times New Roman" w:cs="Times New Roman"/>
          <w:b/>
          <w:sz w:val="28"/>
          <w:szCs w:val="28"/>
        </w:rPr>
        <w:t>Примерная тематика докладов, выступлений</w:t>
      </w:r>
    </w:p>
    <w:p w14:paraId="132B3DBD" w14:textId="77777777" w:rsidR="000F76AE" w:rsidRPr="004601F2" w:rsidRDefault="000F76AE" w:rsidP="000F76AE">
      <w:pPr>
        <w:widowControl/>
        <w:numPr>
          <w:ilvl w:val="0"/>
          <w:numId w:val="15"/>
        </w:numPr>
        <w:autoSpaceDE/>
        <w:autoSpaceDN/>
        <w:adjustRightInd/>
        <w:spacing w:line="360" w:lineRule="auto"/>
        <w:ind w:left="0" w:firstLine="709"/>
        <w:jc w:val="both"/>
        <w:rPr>
          <w:color w:val="000000"/>
          <w:sz w:val="28"/>
          <w:szCs w:val="28"/>
        </w:rPr>
      </w:pPr>
      <w:r w:rsidRPr="004601F2">
        <w:rPr>
          <w:color w:val="000000"/>
          <w:sz w:val="28"/>
          <w:szCs w:val="28"/>
        </w:rPr>
        <w:t xml:space="preserve">Факторы, повлиявшие на становление и развитие налогового консультирования в России. </w:t>
      </w:r>
    </w:p>
    <w:p w14:paraId="7CEC4337" w14:textId="77777777" w:rsidR="000F76AE" w:rsidRPr="004601F2" w:rsidRDefault="000F76AE" w:rsidP="000F76AE">
      <w:pPr>
        <w:widowControl/>
        <w:numPr>
          <w:ilvl w:val="0"/>
          <w:numId w:val="15"/>
        </w:numPr>
        <w:autoSpaceDE/>
        <w:autoSpaceDN/>
        <w:adjustRightInd/>
        <w:spacing w:line="360" w:lineRule="auto"/>
        <w:ind w:left="0" w:firstLine="709"/>
        <w:jc w:val="both"/>
        <w:rPr>
          <w:color w:val="000000"/>
          <w:sz w:val="28"/>
          <w:szCs w:val="28"/>
        </w:rPr>
      </w:pPr>
      <w:r w:rsidRPr="004601F2">
        <w:rPr>
          <w:color w:val="000000"/>
          <w:sz w:val="28"/>
          <w:szCs w:val="28"/>
        </w:rPr>
        <w:t xml:space="preserve">Характеристика и принципиальные отличия существующих моделей регулирования функционирования налогового консультирования. </w:t>
      </w:r>
    </w:p>
    <w:p w14:paraId="0EDB80BB" w14:textId="77777777" w:rsidR="000F76AE" w:rsidRPr="004601F2" w:rsidRDefault="000F76AE" w:rsidP="000F76AE">
      <w:pPr>
        <w:widowControl/>
        <w:numPr>
          <w:ilvl w:val="0"/>
          <w:numId w:val="15"/>
        </w:numPr>
        <w:autoSpaceDE/>
        <w:autoSpaceDN/>
        <w:adjustRightInd/>
        <w:spacing w:line="360" w:lineRule="auto"/>
        <w:ind w:left="0" w:firstLine="709"/>
        <w:jc w:val="both"/>
        <w:rPr>
          <w:color w:val="000000"/>
          <w:sz w:val="28"/>
          <w:szCs w:val="28"/>
        </w:rPr>
      </w:pPr>
      <w:r w:rsidRPr="004601F2">
        <w:rPr>
          <w:color w:val="000000"/>
          <w:sz w:val="28"/>
          <w:szCs w:val="28"/>
        </w:rPr>
        <w:t>Характеристика видов услуг по налоговому консультированию.</w:t>
      </w:r>
    </w:p>
    <w:p w14:paraId="15E64134" w14:textId="77777777" w:rsidR="000F76AE" w:rsidRPr="004601F2" w:rsidRDefault="000F76AE" w:rsidP="000F76AE">
      <w:pPr>
        <w:widowControl/>
        <w:numPr>
          <w:ilvl w:val="0"/>
          <w:numId w:val="15"/>
        </w:numPr>
        <w:autoSpaceDE/>
        <w:autoSpaceDN/>
        <w:adjustRightInd/>
        <w:spacing w:line="360" w:lineRule="auto"/>
        <w:ind w:left="0" w:firstLine="709"/>
        <w:jc w:val="both"/>
        <w:rPr>
          <w:color w:val="000000"/>
          <w:sz w:val="28"/>
          <w:szCs w:val="28"/>
        </w:rPr>
      </w:pPr>
      <w:r w:rsidRPr="004601F2">
        <w:rPr>
          <w:color w:val="000000"/>
          <w:sz w:val="28"/>
          <w:szCs w:val="28"/>
        </w:rPr>
        <w:t>Характеристика видов услуг по налоговым экспертизам.</w:t>
      </w:r>
    </w:p>
    <w:p w14:paraId="3D60355E" w14:textId="77777777" w:rsidR="000F76AE" w:rsidRPr="004601F2" w:rsidRDefault="000F76AE" w:rsidP="000F76AE">
      <w:pPr>
        <w:widowControl/>
        <w:numPr>
          <w:ilvl w:val="0"/>
          <w:numId w:val="15"/>
        </w:numPr>
        <w:autoSpaceDE/>
        <w:autoSpaceDN/>
        <w:adjustRightInd/>
        <w:spacing w:line="360" w:lineRule="auto"/>
        <w:ind w:left="0" w:firstLine="709"/>
        <w:jc w:val="both"/>
        <w:rPr>
          <w:color w:val="000000"/>
          <w:sz w:val="28"/>
          <w:szCs w:val="28"/>
        </w:rPr>
      </w:pPr>
      <w:r w:rsidRPr="004601F2">
        <w:rPr>
          <w:color w:val="000000"/>
          <w:sz w:val="28"/>
          <w:szCs w:val="28"/>
        </w:rPr>
        <w:t>Характеристика видов услуг по представлению и защите интересов клиентов.</w:t>
      </w:r>
    </w:p>
    <w:p w14:paraId="2EEC29F2" w14:textId="77777777" w:rsidR="000F76AE" w:rsidRPr="004601F2" w:rsidRDefault="000F76AE" w:rsidP="000F76AE">
      <w:pPr>
        <w:widowControl/>
        <w:numPr>
          <w:ilvl w:val="0"/>
          <w:numId w:val="15"/>
        </w:numPr>
        <w:autoSpaceDE/>
        <w:autoSpaceDN/>
        <w:adjustRightInd/>
        <w:spacing w:line="360" w:lineRule="auto"/>
        <w:ind w:left="0" w:firstLine="709"/>
        <w:jc w:val="both"/>
        <w:rPr>
          <w:color w:val="000000"/>
          <w:sz w:val="28"/>
          <w:szCs w:val="28"/>
        </w:rPr>
      </w:pPr>
      <w:r w:rsidRPr="004601F2">
        <w:rPr>
          <w:color w:val="000000"/>
          <w:sz w:val="28"/>
          <w:szCs w:val="28"/>
        </w:rPr>
        <w:t>Оптимизация налоговых обязательств экономического субъекта.</w:t>
      </w:r>
    </w:p>
    <w:p w14:paraId="3511F7BD" w14:textId="77777777" w:rsidR="000F76AE" w:rsidRPr="004601F2" w:rsidRDefault="000F76AE" w:rsidP="000F76AE">
      <w:pPr>
        <w:widowControl/>
        <w:numPr>
          <w:ilvl w:val="0"/>
          <w:numId w:val="15"/>
        </w:numPr>
        <w:autoSpaceDE/>
        <w:autoSpaceDN/>
        <w:adjustRightInd/>
        <w:spacing w:line="360" w:lineRule="auto"/>
        <w:ind w:left="0" w:firstLine="709"/>
        <w:jc w:val="both"/>
        <w:rPr>
          <w:color w:val="000000"/>
          <w:sz w:val="28"/>
          <w:szCs w:val="28"/>
        </w:rPr>
      </w:pPr>
      <w:r w:rsidRPr="004601F2">
        <w:rPr>
          <w:color w:val="000000"/>
          <w:sz w:val="28"/>
          <w:szCs w:val="28"/>
        </w:rPr>
        <w:t>Предупреждение налоговых рисков, разработка методов и вариантов их минимизации.</w:t>
      </w:r>
    </w:p>
    <w:p w14:paraId="0D59EACD" w14:textId="77777777" w:rsidR="000F76AE" w:rsidRPr="004601F2" w:rsidRDefault="000F76AE" w:rsidP="000F76AE">
      <w:pPr>
        <w:widowControl/>
        <w:numPr>
          <w:ilvl w:val="0"/>
          <w:numId w:val="15"/>
        </w:numPr>
        <w:autoSpaceDE/>
        <w:autoSpaceDN/>
        <w:adjustRightInd/>
        <w:spacing w:line="360" w:lineRule="auto"/>
        <w:ind w:left="0" w:firstLine="709"/>
        <w:jc w:val="both"/>
        <w:rPr>
          <w:color w:val="000000"/>
          <w:sz w:val="28"/>
          <w:szCs w:val="28"/>
        </w:rPr>
      </w:pPr>
      <w:r w:rsidRPr="004601F2">
        <w:rPr>
          <w:color w:val="000000"/>
          <w:sz w:val="28"/>
          <w:szCs w:val="28"/>
        </w:rPr>
        <w:lastRenderedPageBreak/>
        <w:t>Современные тенденции в развитии форм налогового консультирования, ориентированные на применение методов цифровой экономики в налоговой сфере.</w:t>
      </w:r>
    </w:p>
    <w:p w14:paraId="4D91657B" w14:textId="77777777" w:rsidR="000F76AE" w:rsidRPr="004601F2" w:rsidRDefault="000F76AE" w:rsidP="000F76AE">
      <w:pPr>
        <w:widowControl/>
        <w:numPr>
          <w:ilvl w:val="0"/>
          <w:numId w:val="15"/>
        </w:numPr>
        <w:autoSpaceDE/>
        <w:autoSpaceDN/>
        <w:adjustRightInd/>
        <w:spacing w:line="360" w:lineRule="auto"/>
        <w:ind w:left="0" w:firstLine="709"/>
        <w:jc w:val="both"/>
        <w:rPr>
          <w:color w:val="000000"/>
          <w:sz w:val="28"/>
          <w:szCs w:val="28"/>
        </w:rPr>
      </w:pPr>
      <w:r w:rsidRPr="004601F2">
        <w:rPr>
          <w:color w:val="000000"/>
          <w:sz w:val="28"/>
          <w:szCs w:val="28"/>
        </w:rPr>
        <w:t>Характеристика признаков крупнейших налогоплательщиков и необходимость их применения в зависимости от вида осуществляемого бизнеса и жизненного цикла.</w:t>
      </w:r>
    </w:p>
    <w:p w14:paraId="5DEF0390" w14:textId="77777777" w:rsidR="000F76AE" w:rsidRPr="004601F2" w:rsidRDefault="000F76AE" w:rsidP="000F76AE">
      <w:pPr>
        <w:widowControl/>
        <w:numPr>
          <w:ilvl w:val="0"/>
          <w:numId w:val="15"/>
        </w:numPr>
        <w:autoSpaceDE/>
        <w:autoSpaceDN/>
        <w:adjustRightInd/>
        <w:spacing w:line="360" w:lineRule="auto"/>
        <w:ind w:left="0" w:firstLine="709"/>
        <w:jc w:val="both"/>
        <w:rPr>
          <w:color w:val="000000"/>
          <w:sz w:val="28"/>
          <w:szCs w:val="28"/>
        </w:rPr>
      </w:pPr>
      <w:r w:rsidRPr="004601F2">
        <w:rPr>
          <w:color w:val="000000"/>
          <w:sz w:val="28"/>
          <w:szCs w:val="28"/>
        </w:rPr>
        <w:t>Типичные ситуации, по которым крупнейшие налогоплательщики обращаются к услугам налоговых консультантов.</w:t>
      </w:r>
    </w:p>
    <w:p w14:paraId="35688A06" w14:textId="77777777" w:rsidR="000F76AE" w:rsidRPr="004601F2" w:rsidRDefault="000F76AE" w:rsidP="000F76AE">
      <w:pPr>
        <w:widowControl/>
        <w:numPr>
          <w:ilvl w:val="0"/>
          <w:numId w:val="15"/>
        </w:numPr>
        <w:autoSpaceDE/>
        <w:autoSpaceDN/>
        <w:adjustRightInd/>
        <w:spacing w:line="360" w:lineRule="auto"/>
        <w:ind w:left="0" w:firstLine="709"/>
        <w:jc w:val="both"/>
        <w:rPr>
          <w:color w:val="000000"/>
          <w:sz w:val="28"/>
          <w:szCs w:val="28"/>
        </w:rPr>
      </w:pPr>
      <w:r w:rsidRPr="004601F2">
        <w:rPr>
          <w:color w:val="000000"/>
          <w:sz w:val="28"/>
          <w:szCs w:val="28"/>
        </w:rPr>
        <w:t xml:space="preserve">Алгоритм оценки и критерии эффективности оказанных услуг. </w:t>
      </w:r>
    </w:p>
    <w:p w14:paraId="0683D270" w14:textId="77777777" w:rsidR="000F76AE" w:rsidRPr="004601F2" w:rsidRDefault="000F76AE" w:rsidP="000F76AE">
      <w:pPr>
        <w:widowControl/>
        <w:numPr>
          <w:ilvl w:val="0"/>
          <w:numId w:val="15"/>
        </w:numPr>
        <w:autoSpaceDE/>
        <w:autoSpaceDN/>
        <w:adjustRightInd/>
        <w:spacing w:line="360" w:lineRule="auto"/>
        <w:ind w:left="0" w:firstLine="709"/>
        <w:jc w:val="both"/>
        <w:rPr>
          <w:color w:val="000000"/>
          <w:sz w:val="28"/>
          <w:szCs w:val="28"/>
        </w:rPr>
      </w:pPr>
      <w:r w:rsidRPr="004601F2">
        <w:rPr>
          <w:color w:val="000000"/>
          <w:sz w:val="28"/>
          <w:szCs w:val="28"/>
        </w:rPr>
        <w:t>На примере конкретной организации охарактеризуйте типичные ситуации, по которым представители среднего и малого бизнеса обращаются к услугам налоговых консультантов.</w:t>
      </w:r>
    </w:p>
    <w:p w14:paraId="0A2CC664" w14:textId="77777777" w:rsidR="000F76AE" w:rsidRPr="004601F2" w:rsidRDefault="000F76AE" w:rsidP="000F76AE">
      <w:pPr>
        <w:widowControl/>
        <w:numPr>
          <w:ilvl w:val="0"/>
          <w:numId w:val="15"/>
        </w:numPr>
        <w:autoSpaceDE/>
        <w:autoSpaceDN/>
        <w:adjustRightInd/>
        <w:spacing w:line="360" w:lineRule="auto"/>
        <w:ind w:left="0" w:firstLine="709"/>
        <w:jc w:val="both"/>
        <w:rPr>
          <w:color w:val="000000"/>
          <w:sz w:val="28"/>
          <w:szCs w:val="28"/>
        </w:rPr>
      </w:pPr>
      <w:r w:rsidRPr="004601F2">
        <w:rPr>
          <w:color w:val="000000"/>
          <w:sz w:val="28"/>
          <w:szCs w:val="28"/>
        </w:rPr>
        <w:t>Формы и методы налогового консультирования, наиболее востребованные представителями среднего и малого бизнеса.</w:t>
      </w:r>
    </w:p>
    <w:p w14:paraId="72C3AA8A" w14:textId="77777777" w:rsidR="000F76AE" w:rsidRPr="004601F2" w:rsidRDefault="000F76AE" w:rsidP="000F76AE">
      <w:pPr>
        <w:widowControl/>
        <w:numPr>
          <w:ilvl w:val="0"/>
          <w:numId w:val="15"/>
        </w:numPr>
        <w:autoSpaceDE/>
        <w:autoSpaceDN/>
        <w:adjustRightInd/>
        <w:spacing w:line="360" w:lineRule="auto"/>
        <w:ind w:left="0" w:firstLine="709"/>
        <w:jc w:val="both"/>
        <w:rPr>
          <w:color w:val="000000"/>
          <w:sz w:val="28"/>
          <w:szCs w:val="28"/>
        </w:rPr>
      </w:pPr>
      <w:r w:rsidRPr="004601F2">
        <w:rPr>
          <w:color w:val="000000"/>
          <w:sz w:val="28"/>
          <w:szCs w:val="28"/>
        </w:rPr>
        <w:t xml:space="preserve">Охарактеризуйте алгоритм оценки и критерии эффективности их применения. </w:t>
      </w:r>
    </w:p>
    <w:p w14:paraId="57726385" w14:textId="77777777" w:rsidR="000F76AE" w:rsidRPr="004601F2" w:rsidRDefault="000F76AE" w:rsidP="000F76AE">
      <w:pPr>
        <w:widowControl/>
        <w:numPr>
          <w:ilvl w:val="0"/>
          <w:numId w:val="15"/>
        </w:numPr>
        <w:autoSpaceDE/>
        <w:autoSpaceDN/>
        <w:adjustRightInd/>
        <w:spacing w:line="360" w:lineRule="auto"/>
        <w:ind w:left="0" w:firstLine="709"/>
        <w:jc w:val="both"/>
        <w:rPr>
          <w:color w:val="000000"/>
          <w:sz w:val="28"/>
          <w:szCs w:val="28"/>
        </w:rPr>
      </w:pPr>
      <w:r w:rsidRPr="004601F2">
        <w:rPr>
          <w:color w:val="000000"/>
          <w:sz w:val="28"/>
          <w:szCs w:val="28"/>
        </w:rPr>
        <w:t>Характеристика форм и методов налогового консультирования, наиболее востребованных физическими лицами.</w:t>
      </w:r>
    </w:p>
    <w:p w14:paraId="5A60DB07" w14:textId="77777777" w:rsidR="000F76AE" w:rsidRPr="004601F2" w:rsidRDefault="000F76AE" w:rsidP="000F76AE">
      <w:pPr>
        <w:widowControl/>
        <w:numPr>
          <w:ilvl w:val="0"/>
          <w:numId w:val="15"/>
        </w:numPr>
        <w:autoSpaceDE/>
        <w:autoSpaceDN/>
        <w:adjustRightInd/>
        <w:spacing w:line="360" w:lineRule="auto"/>
        <w:ind w:left="0" w:firstLine="709"/>
        <w:jc w:val="both"/>
        <w:rPr>
          <w:color w:val="000000"/>
          <w:sz w:val="28"/>
          <w:szCs w:val="28"/>
        </w:rPr>
      </w:pPr>
      <w:r w:rsidRPr="004601F2">
        <w:rPr>
          <w:color w:val="000000"/>
          <w:sz w:val="28"/>
          <w:szCs w:val="28"/>
        </w:rPr>
        <w:t>Специфика консультирования физических лиц – индивидуальных предпринимателей, «самозанятых» физически лиц и лиц, не осуществляющих предпринимательскую деятельность.</w:t>
      </w:r>
    </w:p>
    <w:p w14:paraId="50BF8318" w14:textId="77777777" w:rsidR="000F76AE" w:rsidRPr="004601F2" w:rsidRDefault="000F76AE" w:rsidP="000F76AE">
      <w:pPr>
        <w:widowControl/>
        <w:numPr>
          <w:ilvl w:val="0"/>
          <w:numId w:val="15"/>
        </w:numPr>
        <w:autoSpaceDE/>
        <w:autoSpaceDN/>
        <w:adjustRightInd/>
        <w:spacing w:line="360" w:lineRule="auto"/>
        <w:ind w:left="0" w:firstLine="709"/>
        <w:jc w:val="both"/>
        <w:rPr>
          <w:color w:val="000000"/>
          <w:sz w:val="28"/>
          <w:szCs w:val="28"/>
        </w:rPr>
      </w:pPr>
      <w:r w:rsidRPr="004601F2">
        <w:rPr>
          <w:color w:val="000000"/>
          <w:sz w:val="28"/>
          <w:szCs w:val="28"/>
        </w:rPr>
        <w:t>Анализ судебной практики по налогу на прибыль организаций.</w:t>
      </w:r>
    </w:p>
    <w:p w14:paraId="5E150A9B" w14:textId="77777777" w:rsidR="000F76AE" w:rsidRPr="004601F2" w:rsidRDefault="000F76AE" w:rsidP="000F76AE">
      <w:pPr>
        <w:widowControl/>
        <w:numPr>
          <w:ilvl w:val="0"/>
          <w:numId w:val="15"/>
        </w:numPr>
        <w:autoSpaceDE/>
        <w:autoSpaceDN/>
        <w:adjustRightInd/>
        <w:spacing w:line="360" w:lineRule="auto"/>
        <w:ind w:left="0" w:firstLine="709"/>
        <w:jc w:val="both"/>
        <w:rPr>
          <w:color w:val="000000"/>
          <w:sz w:val="28"/>
          <w:szCs w:val="28"/>
        </w:rPr>
      </w:pPr>
      <w:r w:rsidRPr="004601F2">
        <w:rPr>
          <w:color w:val="000000"/>
          <w:sz w:val="28"/>
          <w:szCs w:val="28"/>
        </w:rPr>
        <w:t>Анализ судебной практики по налогу на добавленную стоимость.</w:t>
      </w:r>
    </w:p>
    <w:p w14:paraId="6844C2CF" w14:textId="77777777" w:rsidR="000F76AE" w:rsidRPr="004601F2" w:rsidRDefault="000F76AE" w:rsidP="000F76AE">
      <w:pPr>
        <w:widowControl/>
        <w:numPr>
          <w:ilvl w:val="0"/>
          <w:numId w:val="15"/>
        </w:numPr>
        <w:autoSpaceDE/>
        <w:autoSpaceDN/>
        <w:adjustRightInd/>
        <w:spacing w:line="360" w:lineRule="auto"/>
        <w:ind w:left="0" w:firstLine="709"/>
        <w:jc w:val="both"/>
        <w:rPr>
          <w:color w:val="000000"/>
          <w:sz w:val="28"/>
          <w:szCs w:val="28"/>
        </w:rPr>
      </w:pPr>
      <w:r w:rsidRPr="004601F2">
        <w:rPr>
          <w:color w:val="000000"/>
          <w:sz w:val="28"/>
          <w:szCs w:val="28"/>
        </w:rPr>
        <w:t>Анализ судебной практики по налогу на имущество организаций.</w:t>
      </w:r>
    </w:p>
    <w:p w14:paraId="30F26B9F" w14:textId="77777777" w:rsidR="000F76AE" w:rsidRPr="004601F2" w:rsidRDefault="000F76AE" w:rsidP="000F76AE">
      <w:pPr>
        <w:widowControl/>
        <w:numPr>
          <w:ilvl w:val="0"/>
          <w:numId w:val="15"/>
        </w:numPr>
        <w:autoSpaceDE/>
        <w:autoSpaceDN/>
        <w:adjustRightInd/>
        <w:spacing w:line="360" w:lineRule="auto"/>
        <w:ind w:left="0" w:firstLine="709"/>
        <w:jc w:val="both"/>
        <w:rPr>
          <w:color w:val="000000"/>
          <w:sz w:val="28"/>
          <w:szCs w:val="28"/>
        </w:rPr>
      </w:pPr>
      <w:r w:rsidRPr="004601F2">
        <w:rPr>
          <w:color w:val="000000"/>
          <w:sz w:val="28"/>
          <w:szCs w:val="28"/>
        </w:rPr>
        <w:t>Анализ судебной практики по специальным налоговым режимам.</w:t>
      </w:r>
    </w:p>
    <w:p w14:paraId="5F17863B" w14:textId="77777777" w:rsidR="000F76AE" w:rsidRPr="004601F2" w:rsidRDefault="000F76AE" w:rsidP="000F76AE">
      <w:pPr>
        <w:widowControl/>
        <w:numPr>
          <w:ilvl w:val="0"/>
          <w:numId w:val="15"/>
        </w:numPr>
        <w:autoSpaceDE/>
        <w:autoSpaceDN/>
        <w:adjustRightInd/>
        <w:spacing w:line="360" w:lineRule="auto"/>
        <w:ind w:left="0" w:firstLine="709"/>
        <w:jc w:val="both"/>
        <w:rPr>
          <w:color w:val="000000"/>
          <w:sz w:val="28"/>
          <w:szCs w:val="28"/>
        </w:rPr>
      </w:pPr>
      <w:r w:rsidRPr="004601F2">
        <w:rPr>
          <w:color w:val="000000"/>
          <w:sz w:val="28"/>
          <w:szCs w:val="28"/>
        </w:rPr>
        <w:t>Анализ судебной практики по налогу на добычу полезных ископаемых.</w:t>
      </w:r>
    </w:p>
    <w:p w14:paraId="24856C9D" w14:textId="77777777" w:rsidR="000F76AE" w:rsidRPr="004601F2" w:rsidRDefault="000F76AE" w:rsidP="000F76AE">
      <w:pPr>
        <w:widowControl/>
        <w:numPr>
          <w:ilvl w:val="0"/>
          <w:numId w:val="15"/>
        </w:numPr>
        <w:autoSpaceDE/>
        <w:autoSpaceDN/>
        <w:adjustRightInd/>
        <w:spacing w:line="360" w:lineRule="auto"/>
        <w:ind w:left="0" w:firstLine="709"/>
        <w:jc w:val="both"/>
        <w:rPr>
          <w:color w:val="000000"/>
          <w:sz w:val="28"/>
          <w:szCs w:val="28"/>
        </w:rPr>
      </w:pPr>
      <w:r w:rsidRPr="004601F2">
        <w:rPr>
          <w:color w:val="000000"/>
          <w:sz w:val="28"/>
          <w:szCs w:val="28"/>
        </w:rPr>
        <w:t>Анализ судебной практики по основным взносам во внебюджетные организации.</w:t>
      </w:r>
    </w:p>
    <w:p w14:paraId="2DA47B15" w14:textId="77777777" w:rsidR="000F76AE" w:rsidRPr="004601F2" w:rsidRDefault="000F76AE" w:rsidP="000F76AE">
      <w:pPr>
        <w:widowControl/>
        <w:numPr>
          <w:ilvl w:val="0"/>
          <w:numId w:val="15"/>
        </w:numPr>
        <w:autoSpaceDE/>
        <w:autoSpaceDN/>
        <w:adjustRightInd/>
        <w:spacing w:line="360" w:lineRule="auto"/>
        <w:ind w:left="0" w:firstLine="709"/>
        <w:jc w:val="both"/>
        <w:rPr>
          <w:color w:val="000000"/>
          <w:sz w:val="28"/>
          <w:szCs w:val="28"/>
        </w:rPr>
      </w:pPr>
      <w:r w:rsidRPr="004601F2">
        <w:rPr>
          <w:color w:val="000000"/>
          <w:sz w:val="28"/>
          <w:szCs w:val="28"/>
        </w:rPr>
        <w:t>Анализ судебной практики по налогу на доходы физических лиц.</w:t>
      </w:r>
    </w:p>
    <w:p w14:paraId="1A12A960" w14:textId="77777777" w:rsidR="000F76AE" w:rsidRPr="004601F2" w:rsidRDefault="000F76AE" w:rsidP="000F76AE">
      <w:pPr>
        <w:widowControl/>
        <w:numPr>
          <w:ilvl w:val="0"/>
          <w:numId w:val="15"/>
        </w:numPr>
        <w:autoSpaceDE/>
        <w:autoSpaceDN/>
        <w:adjustRightInd/>
        <w:spacing w:line="360" w:lineRule="auto"/>
        <w:ind w:left="0" w:firstLine="709"/>
        <w:jc w:val="both"/>
        <w:rPr>
          <w:color w:val="000000"/>
          <w:sz w:val="28"/>
          <w:szCs w:val="28"/>
        </w:rPr>
      </w:pPr>
      <w:r w:rsidRPr="004601F2">
        <w:rPr>
          <w:color w:val="000000"/>
          <w:sz w:val="28"/>
          <w:szCs w:val="28"/>
        </w:rPr>
        <w:t>Анализ судебной практики по земельному налогу.</w:t>
      </w:r>
    </w:p>
    <w:p w14:paraId="58F88C0F" w14:textId="77777777" w:rsidR="000F76AE" w:rsidRPr="004601F2" w:rsidRDefault="000F76AE" w:rsidP="000F76AE">
      <w:pPr>
        <w:widowControl/>
        <w:numPr>
          <w:ilvl w:val="0"/>
          <w:numId w:val="15"/>
        </w:numPr>
        <w:autoSpaceDE/>
        <w:autoSpaceDN/>
        <w:adjustRightInd/>
        <w:spacing w:line="360" w:lineRule="auto"/>
        <w:ind w:left="0" w:firstLine="709"/>
        <w:jc w:val="both"/>
        <w:rPr>
          <w:color w:val="000000"/>
          <w:sz w:val="28"/>
          <w:szCs w:val="28"/>
        </w:rPr>
      </w:pPr>
      <w:r w:rsidRPr="004601F2">
        <w:rPr>
          <w:color w:val="000000"/>
          <w:sz w:val="28"/>
          <w:szCs w:val="28"/>
        </w:rPr>
        <w:lastRenderedPageBreak/>
        <w:t xml:space="preserve">Характеристика методов оценки эффективности налогового консультирования на примере конкретной организации. </w:t>
      </w:r>
    </w:p>
    <w:p w14:paraId="52220087" w14:textId="77777777" w:rsidR="000F76AE" w:rsidRDefault="000F76AE" w:rsidP="000F76AE">
      <w:pPr>
        <w:pStyle w:val="ConsPlusNormal"/>
        <w:spacing w:line="360" w:lineRule="auto"/>
        <w:ind w:firstLine="709"/>
        <w:jc w:val="center"/>
        <w:rPr>
          <w:rFonts w:ascii="Times New Roman" w:hAnsi="Times New Roman" w:cs="Times New Roman"/>
          <w:b/>
          <w:sz w:val="28"/>
          <w:szCs w:val="28"/>
        </w:rPr>
      </w:pPr>
      <w:r w:rsidRPr="002E05DF">
        <w:rPr>
          <w:rFonts w:ascii="Times New Roman" w:hAnsi="Times New Roman" w:cs="Times New Roman"/>
          <w:b/>
          <w:sz w:val="28"/>
          <w:szCs w:val="28"/>
        </w:rPr>
        <w:t>Примеры ситуационных задач</w:t>
      </w:r>
    </w:p>
    <w:p w14:paraId="7D7B1627" w14:textId="77777777" w:rsidR="000F76AE" w:rsidRPr="000413EE" w:rsidRDefault="000F76AE" w:rsidP="000F76AE">
      <w:pPr>
        <w:spacing w:line="360" w:lineRule="auto"/>
        <w:ind w:firstLine="709"/>
        <w:jc w:val="both"/>
        <w:rPr>
          <w:b/>
          <w:sz w:val="28"/>
          <w:szCs w:val="28"/>
          <w:lang w:eastAsia="en-US"/>
        </w:rPr>
      </w:pPr>
      <w:bookmarkStart w:id="3" w:name="_Hlk166087232"/>
      <w:r w:rsidRPr="000413EE">
        <w:rPr>
          <w:b/>
          <w:sz w:val="28"/>
          <w:szCs w:val="28"/>
          <w:lang w:eastAsia="en-US"/>
        </w:rPr>
        <w:t xml:space="preserve">Задание </w:t>
      </w:r>
      <w:r>
        <w:rPr>
          <w:b/>
          <w:sz w:val="28"/>
          <w:szCs w:val="28"/>
          <w:lang w:eastAsia="en-US"/>
        </w:rPr>
        <w:t>1.</w:t>
      </w:r>
    </w:p>
    <w:bookmarkEnd w:id="3"/>
    <w:p w14:paraId="760DD192" w14:textId="77777777" w:rsidR="000F76AE" w:rsidRPr="000413EE" w:rsidRDefault="000F76AE" w:rsidP="000F76AE">
      <w:pPr>
        <w:spacing w:line="360" w:lineRule="auto"/>
        <w:ind w:firstLine="709"/>
        <w:jc w:val="both"/>
        <w:rPr>
          <w:sz w:val="28"/>
          <w:szCs w:val="28"/>
          <w:lang w:eastAsia="en-US"/>
        </w:rPr>
      </w:pPr>
      <w:r w:rsidRPr="000413EE">
        <w:rPr>
          <w:sz w:val="28"/>
          <w:szCs w:val="28"/>
          <w:lang w:eastAsia="en-US"/>
        </w:rPr>
        <w:t>Рассмотрите конкретную ситуацию и выскажите своё мнение о правильности предлагаемых налоговым консультантом мероприятий для разрешения конфликтной ситуации: в</w:t>
      </w:r>
      <w:r w:rsidRPr="000413EE">
        <w:rPr>
          <w:b/>
          <w:sz w:val="28"/>
          <w:szCs w:val="28"/>
          <w:lang w:eastAsia="en-US"/>
        </w:rPr>
        <w:t xml:space="preserve"> </w:t>
      </w:r>
      <w:r w:rsidRPr="000413EE">
        <w:rPr>
          <w:sz w:val="28"/>
          <w:szCs w:val="28"/>
          <w:lang w:eastAsia="en-US"/>
        </w:rPr>
        <w:t>компании есть подразделение, занимающееся подбором персонала, но при этом еще заключен договор с кадровым агентством. Обоснованность понесенных расходов можно подтвердить следующим образом. В должностной инструкции штатного сотрудника организации должно быть указано на наличие не только обязанности по подбору персонала, но и иных обязанностей (ведение кадрового документооборота, контроль за трудовой дисциплиной и пр.). Правомерным доводом будет прямое указание на обязанность по поиску персонала только на определенные должности (например, младший и средний персонал). В свою очередь, в гражданско-правовом договоре с рекрутинговой компанией должно быть указано на обязанности по подбору иных сотрудников, например, руководящего звена.</w:t>
      </w:r>
    </w:p>
    <w:p w14:paraId="0B2DD48A" w14:textId="77777777" w:rsidR="000F76AE" w:rsidRDefault="000F76AE" w:rsidP="000F76AE">
      <w:pPr>
        <w:spacing w:line="360" w:lineRule="auto"/>
        <w:ind w:firstLine="709"/>
        <w:jc w:val="both"/>
        <w:rPr>
          <w:sz w:val="28"/>
          <w:szCs w:val="28"/>
          <w:lang w:eastAsia="en-US"/>
        </w:rPr>
      </w:pPr>
      <w:r w:rsidRPr="000413EE">
        <w:rPr>
          <w:sz w:val="28"/>
          <w:szCs w:val="28"/>
          <w:lang w:eastAsia="en-US"/>
        </w:rPr>
        <w:t>В некоторых случаях для снижения риска претензий со стороны налоговых органов можно сделать оговорку в договоре на оказание услуг о том, что организация заключила его на время отпуска (командировки, болезни и пр.) сотрудника, выполняющего аналогичные функции.</w:t>
      </w:r>
    </w:p>
    <w:p w14:paraId="783F6767" w14:textId="77777777" w:rsidR="000F76AE" w:rsidRPr="000413EE" w:rsidRDefault="000F76AE" w:rsidP="000F76AE">
      <w:pPr>
        <w:spacing w:line="360" w:lineRule="auto"/>
        <w:ind w:firstLine="709"/>
        <w:jc w:val="both"/>
        <w:rPr>
          <w:b/>
          <w:sz w:val="28"/>
          <w:szCs w:val="28"/>
          <w:lang w:eastAsia="en-US"/>
        </w:rPr>
      </w:pPr>
      <w:r w:rsidRPr="000413EE">
        <w:rPr>
          <w:b/>
          <w:sz w:val="28"/>
          <w:szCs w:val="28"/>
          <w:lang w:eastAsia="en-US"/>
        </w:rPr>
        <w:t xml:space="preserve">Задание </w:t>
      </w:r>
      <w:r>
        <w:rPr>
          <w:b/>
          <w:sz w:val="28"/>
          <w:szCs w:val="28"/>
          <w:lang w:eastAsia="en-US"/>
        </w:rPr>
        <w:t>2.</w:t>
      </w:r>
    </w:p>
    <w:p w14:paraId="336EE03E" w14:textId="77777777" w:rsidR="000F76AE" w:rsidRPr="000413EE" w:rsidRDefault="000F76AE" w:rsidP="000F76AE">
      <w:pPr>
        <w:spacing w:line="360" w:lineRule="auto"/>
        <w:ind w:firstLine="709"/>
        <w:jc w:val="both"/>
        <w:rPr>
          <w:bCs/>
          <w:sz w:val="28"/>
          <w:szCs w:val="28"/>
          <w:lang w:eastAsia="en-US"/>
        </w:rPr>
      </w:pPr>
      <w:r w:rsidRPr="000413EE">
        <w:rPr>
          <w:bCs/>
          <w:sz w:val="28"/>
          <w:szCs w:val="28"/>
          <w:lang w:eastAsia="en-US"/>
        </w:rPr>
        <w:t xml:space="preserve">Организация заключает гражданско-правовой договор со специалистом, аналогичный которому уже есть в штате. Инспекция не видит в этом производственной необходимости и отказывает в учете в расходах по налогу на прибыль сумм оплаты по таким договорам. Права ли налоговая инспекция? </w:t>
      </w:r>
    </w:p>
    <w:p w14:paraId="3F9D6DE2" w14:textId="77777777" w:rsidR="000F76AE" w:rsidRPr="000413EE" w:rsidRDefault="000F76AE" w:rsidP="000F76AE">
      <w:pPr>
        <w:spacing w:line="360" w:lineRule="auto"/>
        <w:ind w:firstLine="709"/>
        <w:jc w:val="both"/>
        <w:rPr>
          <w:bCs/>
          <w:sz w:val="28"/>
          <w:szCs w:val="28"/>
          <w:lang w:eastAsia="en-US"/>
        </w:rPr>
      </w:pPr>
      <w:r w:rsidRPr="000413EE">
        <w:rPr>
          <w:bCs/>
          <w:sz w:val="28"/>
          <w:szCs w:val="28"/>
          <w:lang w:eastAsia="en-US"/>
        </w:rPr>
        <w:t>Алгоритм рассуждений.</w:t>
      </w:r>
    </w:p>
    <w:p w14:paraId="158D5C42" w14:textId="77777777" w:rsidR="000F76AE" w:rsidRPr="000413EE" w:rsidRDefault="000F76AE" w:rsidP="000F76AE">
      <w:pPr>
        <w:spacing w:line="360" w:lineRule="auto"/>
        <w:ind w:firstLine="709"/>
        <w:jc w:val="both"/>
        <w:rPr>
          <w:bCs/>
          <w:sz w:val="28"/>
          <w:szCs w:val="28"/>
          <w:lang w:eastAsia="en-US"/>
        </w:rPr>
      </w:pPr>
      <w:r w:rsidRPr="000413EE">
        <w:rPr>
          <w:bCs/>
          <w:sz w:val="28"/>
          <w:szCs w:val="28"/>
          <w:lang w:eastAsia="en-US"/>
        </w:rPr>
        <w:t>Необходимо определить позицию налоговых органов:</w:t>
      </w:r>
    </w:p>
    <w:p w14:paraId="6B190BB1" w14:textId="77777777" w:rsidR="000F76AE" w:rsidRPr="000413EE" w:rsidRDefault="000F76AE" w:rsidP="000F76AE">
      <w:pPr>
        <w:spacing w:line="360" w:lineRule="auto"/>
        <w:ind w:firstLine="709"/>
        <w:jc w:val="both"/>
        <w:rPr>
          <w:bCs/>
          <w:sz w:val="28"/>
          <w:szCs w:val="28"/>
          <w:lang w:eastAsia="en-US"/>
        </w:rPr>
      </w:pPr>
      <w:r w:rsidRPr="000413EE">
        <w:rPr>
          <w:bCs/>
          <w:sz w:val="28"/>
          <w:szCs w:val="28"/>
          <w:lang w:eastAsia="en-US"/>
        </w:rPr>
        <w:t xml:space="preserve">- какова правовая основа рассуждений налогового органа?  </w:t>
      </w:r>
    </w:p>
    <w:p w14:paraId="3AE27C96" w14:textId="77777777" w:rsidR="000F76AE" w:rsidRPr="000413EE" w:rsidRDefault="000F76AE" w:rsidP="000F76AE">
      <w:pPr>
        <w:spacing w:line="360" w:lineRule="auto"/>
        <w:ind w:firstLine="709"/>
        <w:jc w:val="both"/>
        <w:rPr>
          <w:bCs/>
          <w:sz w:val="28"/>
          <w:szCs w:val="28"/>
          <w:lang w:eastAsia="en-US"/>
        </w:rPr>
      </w:pPr>
      <w:r w:rsidRPr="000413EE">
        <w:rPr>
          <w:bCs/>
          <w:sz w:val="28"/>
          <w:szCs w:val="28"/>
          <w:lang w:eastAsia="en-US"/>
        </w:rPr>
        <w:t xml:space="preserve">- в каких случаях произведенные расходы могут рассматриваться как экономически обоснованные? </w:t>
      </w:r>
    </w:p>
    <w:p w14:paraId="1DD266ED" w14:textId="77777777" w:rsidR="000F76AE" w:rsidRPr="000413EE" w:rsidRDefault="000F76AE" w:rsidP="000F76AE">
      <w:pPr>
        <w:spacing w:line="360" w:lineRule="auto"/>
        <w:ind w:firstLine="709"/>
        <w:jc w:val="both"/>
        <w:rPr>
          <w:bCs/>
          <w:sz w:val="28"/>
          <w:szCs w:val="28"/>
          <w:lang w:eastAsia="en-US"/>
        </w:rPr>
      </w:pPr>
      <w:r w:rsidRPr="000413EE">
        <w:rPr>
          <w:bCs/>
          <w:sz w:val="28"/>
          <w:szCs w:val="28"/>
          <w:lang w:eastAsia="en-US"/>
        </w:rPr>
        <w:lastRenderedPageBreak/>
        <w:t>- каким образом можно подтвердить обоснованность понесенных расходов и доказать необходимость привлечения сторонних специалистов?</w:t>
      </w:r>
    </w:p>
    <w:p w14:paraId="0EB6726C" w14:textId="77777777" w:rsidR="00601F45" w:rsidRPr="005532E3" w:rsidRDefault="00601F45" w:rsidP="00084D50">
      <w:pPr>
        <w:pStyle w:val="ConsPlusNormal"/>
        <w:spacing w:line="360" w:lineRule="auto"/>
        <w:ind w:firstLine="709"/>
        <w:jc w:val="both"/>
        <w:rPr>
          <w:b/>
          <w:szCs w:val="28"/>
        </w:rPr>
      </w:pPr>
    </w:p>
    <w:p w14:paraId="2ABE9896" w14:textId="77777777" w:rsidR="00145199" w:rsidRPr="005532E3" w:rsidRDefault="00145199" w:rsidP="00F95658">
      <w:pPr>
        <w:ind w:firstLine="709"/>
        <w:jc w:val="both"/>
        <w:rPr>
          <w:b/>
          <w:sz w:val="28"/>
          <w:szCs w:val="28"/>
        </w:rPr>
      </w:pPr>
      <w:r w:rsidRPr="005532E3">
        <w:rPr>
          <w:b/>
          <w:sz w:val="28"/>
          <w:szCs w:val="28"/>
        </w:rPr>
        <w:t>7. Фонд оценочных средств для проведения промежуточной аттестации обучающихся по дисциплине</w:t>
      </w:r>
    </w:p>
    <w:p w14:paraId="19332370" w14:textId="77777777" w:rsidR="00C81BE0" w:rsidRDefault="00C81BE0" w:rsidP="00601F45">
      <w:pPr>
        <w:ind w:firstLine="709"/>
        <w:rPr>
          <w:b/>
          <w:bCs/>
          <w:sz w:val="28"/>
          <w:szCs w:val="28"/>
        </w:rPr>
      </w:pPr>
      <w:bookmarkStart w:id="4" w:name="_Toc423080111"/>
      <w:bookmarkStart w:id="5" w:name="_Toc506804995"/>
    </w:p>
    <w:p w14:paraId="4CEADF02" w14:textId="5C252CC3" w:rsidR="00601F45" w:rsidRPr="00181AB2" w:rsidRDefault="00601F45" w:rsidP="00601F45">
      <w:pPr>
        <w:ind w:firstLine="709"/>
        <w:rPr>
          <w:b/>
          <w:bCs/>
          <w:sz w:val="28"/>
          <w:szCs w:val="28"/>
        </w:rPr>
      </w:pPr>
      <w:r w:rsidRPr="00181AB2">
        <w:rPr>
          <w:b/>
          <w:bCs/>
          <w:sz w:val="28"/>
          <w:szCs w:val="28"/>
        </w:rPr>
        <w:t xml:space="preserve">7.1. Перечень компетенций </w:t>
      </w:r>
      <w:bookmarkEnd w:id="4"/>
      <w:bookmarkEnd w:id="5"/>
    </w:p>
    <w:p w14:paraId="697A27C4" w14:textId="77777777" w:rsidR="00601F45" w:rsidRPr="008A1F83" w:rsidRDefault="00601F45" w:rsidP="00601F45">
      <w:pPr>
        <w:ind w:firstLine="709"/>
        <w:jc w:val="both"/>
        <w:rPr>
          <w:sz w:val="28"/>
          <w:szCs w:val="28"/>
        </w:rPr>
      </w:pPr>
      <w:bookmarkStart w:id="6" w:name="_Toc517734279"/>
      <w:r w:rsidRPr="00B8356A">
        <w:rPr>
          <w:sz w:val="28"/>
          <w:szCs w:val="28"/>
        </w:rPr>
        <w:t xml:space="preserve">Перечень компетенций, формируемых в процессе освоения дисциплины, содержится в разделе 2. «Перечень планируемых результатов обучения по дисциплине, соотнесенных с планируемыми результатами освоения образовательной </w:t>
      </w:r>
      <w:r w:rsidRPr="008A1F83">
        <w:rPr>
          <w:sz w:val="28"/>
          <w:szCs w:val="28"/>
        </w:rPr>
        <w:t>программы».</w:t>
      </w:r>
    </w:p>
    <w:p w14:paraId="46AC66E0" w14:textId="77777777" w:rsidR="00C81BE0" w:rsidRDefault="00C81BE0" w:rsidP="00601F45">
      <w:pPr>
        <w:ind w:firstLine="709"/>
        <w:jc w:val="both"/>
        <w:rPr>
          <w:b/>
          <w:bCs/>
          <w:sz w:val="28"/>
          <w:szCs w:val="28"/>
        </w:rPr>
      </w:pPr>
    </w:p>
    <w:p w14:paraId="0E547474" w14:textId="022453B8" w:rsidR="00601F45" w:rsidRPr="00181AB2" w:rsidRDefault="00601F45" w:rsidP="00601F45">
      <w:pPr>
        <w:ind w:firstLine="709"/>
        <w:jc w:val="both"/>
        <w:rPr>
          <w:b/>
          <w:bCs/>
          <w:sz w:val="28"/>
          <w:szCs w:val="28"/>
        </w:rPr>
      </w:pPr>
      <w:r w:rsidRPr="00181AB2">
        <w:rPr>
          <w:b/>
          <w:bCs/>
          <w:sz w:val="28"/>
          <w:szCs w:val="28"/>
        </w:rPr>
        <w:t>7.2. Типовые контрольные задания или иные материалы, необходимые для оценки знаний, умений и навыков</w:t>
      </w:r>
      <w:bookmarkEnd w:id="6"/>
    </w:p>
    <w:p w14:paraId="04EEFC4B" w14:textId="3A5AAFB2" w:rsidR="00E35960" w:rsidRPr="0089022A" w:rsidRDefault="00601F45" w:rsidP="00601F45">
      <w:pPr>
        <w:spacing w:line="360" w:lineRule="auto"/>
        <w:ind w:firstLine="709"/>
        <w:jc w:val="right"/>
        <w:rPr>
          <w:b/>
          <w:bCs/>
          <w:sz w:val="28"/>
          <w:szCs w:val="28"/>
        </w:rPr>
      </w:pPr>
      <w:r w:rsidRPr="005D7264">
        <w:rPr>
          <w:bCs/>
          <w:sz w:val="28"/>
          <w:szCs w:val="28"/>
        </w:rPr>
        <w:t>Таблица 5</w:t>
      </w:r>
    </w:p>
    <w:tbl>
      <w:tblPr>
        <w:tblStyle w:val="a7"/>
        <w:tblW w:w="5000" w:type="pct"/>
        <w:tblLook w:val="04A0" w:firstRow="1" w:lastRow="0" w:firstColumn="1" w:lastColumn="0" w:noHBand="0" w:noVBand="1"/>
      </w:tblPr>
      <w:tblGrid>
        <w:gridCol w:w="2514"/>
        <w:gridCol w:w="2443"/>
        <w:gridCol w:w="2583"/>
        <w:gridCol w:w="2655"/>
      </w:tblGrid>
      <w:tr w:rsidR="00E35960" w:rsidRPr="00110EA0" w14:paraId="724BEDE7" w14:textId="77777777" w:rsidTr="00F62B07">
        <w:tc>
          <w:tcPr>
            <w:tcW w:w="1233" w:type="pct"/>
          </w:tcPr>
          <w:p w14:paraId="0AABBDAA" w14:textId="77777777" w:rsidR="00E35960" w:rsidRPr="00EF6C40" w:rsidRDefault="00E35960" w:rsidP="00F62B07">
            <w:pPr>
              <w:jc w:val="both"/>
              <w:rPr>
                <w:b/>
                <w:sz w:val="24"/>
                <w:szCs w:val="24"/>
              </w:rPr>
            </w:pPr>
            <w:r w:rsidRPr="00EF6C40">
              <w:rPr>
                <w:b/>
                <w:sz w:val="24"/>
                <w:szCs w:val="24"/>
              </w:rPr>
              <w:t xml:space="preserve">Наименование компетенции </w:t>
            </w:r>
          </w:p>
        </w:tc>
        <w:tc>
          <w:tcPr>
            <w:tcW w:w="1198" w:type="pct"/>
          </w:tcPr>
          <w:p w14:paraId="7997DD59" w14:textId="77777777" w:rsidR="00E35960" w:rsidRPr="00EF6C40" w:rsidRDefault="00E35960" w:rsidP="00F62B07">
            <w:pPr>
              <w:jc w:val="both"/>
              <w:rPr>
                <w:b/>
                <w:sz w:val="24"/>
                <w:szCs w:val="24"/>
              </w:rPr>
            </w:pPr>
            <w:r w:rsidRPr="00EF6C40">
              <w:rPr>
                <w:b/>
                <w:sz w:val="24"/>
                <w:szCs w:val="24"/>
              </w:rPr>
              <w:t xml:space="preserve">Наименование  индикаторов достижения компетенции </w:t>
            </w:r>
          </w:p>
        </w:tc>
        <w:tc>
          <w:tcPr>
            <w:tcW w:w="1267" w:type="pct"/>
          </w:tcPr>
          <w:p w14:paraId="5213A12F" w14:textId="77777777" w:rsidR="00E35960" w:rsidRPr="00EF6C40" w:rsidRDefault="00E35960" w:rsidP="00F62B07">
            <w:pPr>
              <w:jc w:val="both"/>
              <w:rPr>
                <w:b/>
                <w:sz w:val="24"/>
                <w:szCs w:val="24"/>
              </w:rPr>
            </w:pPr>
            <w:r w:rsidRPr="00EF6C40">
              <w:rPr>
                <w:b/>
                <w:sz w:val="24"/>
                <w:szCs w:val="24"/>
              </w:rPr>
              <w:t>Результаты обучения (умения и знания), соотнесенные с индикаторами достижения компетенции</w:t>
            </w:r>
          </w:p>
        </w:tc>
        <w:tc>
          <w:tcPr>
            <w:tcW w:w="1302" w:type="pct"/>
          </w:tcPr>
          <w:p w14:paraId="561B59AC" w14:textId="77777777" w:rsidR="00E35960" w:rsidRPr="00EF6C40" w:rsidRDefault="00E35960" w:rsidP="00F62B07">
            <w:pPr>
              <w:jc w:val="both"/>
              <w:rPr>
                <w:b/>
                <w:sz w:val="24"/>
                <w:szCs w:val="24"/>
              </w:rPr>
            </w:pPr>
            <w:r w:rsidRPr="00EF6C40">
              <w:rPr>
                <w:b/>
                <w:sz w:val="24"/>
                <w:szCs w:val="24"/>
              </w:rPr>
              <w:t>Типовые контрольные задания</w:t>
            </w:r>
          </w:p>
        </w:tc>
      </w:tr>
      <w:tr w:rsidR="000F76AE" w:rsidRPr="00110EA0" w14:paraId="4EC5D387" w14:textId="77777777" w:rsidTr="00F62B07">
        <w:tc>
          <w:tcPr>
            <w:tcW w:w="1233" w:type="pct"/>
            <w:vMerge w:val="restart"/>
          </w:tcPr>
          <w:p w14:paraId="65F2AFA0" w14:textId="6DC1B994" w:rsidR="000F76AE" w:rsidRPr="00EF6C40" w:rsidRDefault="000F76AE" w:rsidP="000F76AE">
            <w:pPr>
              <w:jc w:val="both"/>
              <w:rPr>
                <w:sz w:val="24"/>
                <w:szCs w:val="24"/>
              </w:rPr>
            </w:pPr>
            <w:r w:rsidRPr="00EF6C40">
              <w:rPr>
                <w:sz w:val="24"/>
                <w:szCs w:val="24"/>
              </w:rPr>
              <w:t>Владение основными научными понятиями и категориальным аппаратом современной экономики и их применение при решении прикладных задач (ПКН-1)</w:t>
            </w:r>
          </w:p>
        </w:tc>
        <w:tc>
          <w:tcPr>
            <w:tcW w:w="1198" w:type="pct"/>
          </w:tcPr>
          <w:p w14:paraId="5D157779" w14:textId="77777777" w:rsidR="000F76AE" w:rsidRPr="00EF6C40" w:rsidRDefault="000F76AE" w:rsidP="000F76AE">
            <w:pPr>
              <w:shd w:val="clear" w:color="auto" w:fill="FFFFFF"/>
              <w:contextualSpacing/>
              <w:jc w:val="both"/>
              <w:rPr>
                <w:sz w:val="24"/>
                <w:szCs w:val="24"/>
              </w:rPr>
            </w:pPr>
            <w:r w:rsidRPr="00EF6C40">
              <w:rPr>
                <w:color w:val="000000"/>
                <w:sz w:val="24"/>
                <w:szCs w:val="24"/>
              </w:rPr>
              <w:t>1.</w:t>
            </w:r>
            <w:r w:rsidRPr="00EF6C40">
              <w:rPr>
                <w:sz w:val="24"/>
                <w:szCs w:val="24"/>
              </w:rPr>
              <w:t xml:space="preserve"> Демонстрирует знание современных экономических концепций, моделей, ведущих школ и направлений развития экономической науки, использует категориальный и научный аппарат при анализе экономических явлений и процессов. </w:t>
            </w:r>
          </w:p>
          <w:p w14:paraId="2A487EF1" w14:textId="782275FE" w:rsidR="000F76AE" w:rsidRPr="00EF6C40" w:rsidRDefault="000F76AE" w:rsidP="000F76AE">
            <w:pPr>
              <w:jc w:val="both"/>
              <w:rPr>
                <w:sz w:val="24"/>
                <w:szCs w:val="24"/>
              </w:rPr>
            </w:pPr>
          </w:p>
        </w:tc>
        <w:tc>
          <w:tcPr>
            <w:tcW w:w="1267" w:type="pct"/>
          </w:tcPr>
          <w:p w14:paraId="3BC73211" w14:textId="77777777" w:rsidR="000F76AE" w:rsidRPr="007A26DF" w:rsidRDefault="000F76AE" w:rsidP="000F76AE">
            <w:pPr>
              <w:ind w:firstLine="142"/>
              <w:rPr>
                <w:b/>
                <w:i/>
                <w:sz w:val="24"/>
                <w:szCs w:val="24"/>
                <w:u w:val="single"/>
              </w:rPr>
            </w:pPr>
            <w:r w:rsidRPr="007A26DF">
              <w:rPr>
                <w:b/>
                <w:i/>
                <w:sz w:val="24"/>
                <w:szCs w:val="24"/>
                <w:u w:val="single"/>
              </w:rPr>
              <w:t>Знать:</w:t>
            </w:r>
          </w:p>
          <w:p w14:paraId="63D88898" w14:textId="77777777" w:rsidR="000F76AE" w:rsidRPr="007A26DF" w:rsidRDefault="000F76AE" w:rsidP="000F76AE">
            <w:pPr>
              <w:rPr>
                <w:sz w:val="24"/>
                <w:szCs w:val="24"/>
              </w:rPr>
            </w:pPr>
            <w:r w:rsidRPr="007A26DF">
              <w:rPr>
                <w:sz w:val="24"/>
                <w:szCs w:val="24"/>
              </w:rPr>
              <w:t>-</w:t>
            </w:r>
            <w:r w:rsidRPr="007A26DF">
              <w:t xml:space="preserve"> </w:t>
            </w:r>
            <w:r w:rsidRPr="007A26DF">
              <w:rPr>
                <w:sz w:val="24"/>
                <w:szCs w:val="24"/>
              </w:rPr>
              <w:t>современные экономические концепций, модели, ведущие школы и направления развития экономической науки.</w:t>
            </w:r>
          </w:p>
          <w:p w14:paraId="04FD27EF" w14:textId="77777777" w:rsidR="000F76AE" w:rsidRPr="007A26DF" w:rsidRDefault="000F76AE" w:rsidP="000F76AE">
            <w:pPr>
              <w:ind w:firstLine="142"/>
              <w:rPr>
                <w:b/>
                <w:i/>
                <w:sz w:val="24"/>
                <w:szCs w:val="24"/>
                <w:u w:val="single"/>
              </w:rPr>
            </w:pPr>
            <w:r w:rsidRPr="007A26DF">
              <w:rPr>
                <w:b/>
                <w:i/>
                <w:sz w:val="24"/>
                <w:szCs w:val="24"/>
                <w:u w:val="single"/>
              </w:rPr>
              <w:t>Уметь:</w:t>
            </w:r>
          </w:p>
          <w:p w14:paraId="45722D12" w14:textId="7EF1A0D6" w:rsidR="000F76AE" w:rsidRPr="00EF6C40" w:rsidRDefault="000F76AE" w:rsidP="000F76AE">
            <w:pPr>
              <w:jc w:val="both"/>
              <w:rPr>
                <w:color w:val="FF0000"/>
                <w:sz w:val="24"/>
                <w:szCs w:val="24"/>
              </w:rPr>
            </w:pPr>
            <w:r w:rsidRPr="007A26DF">
              <w:rPr>
                <w:sz w:val="24"/>
                <w:szCs w:val="24"/>
              </w:rPr>
              <w:t>-</w:t>
            </w:r>
            <w:r w:rsidRPr="007A26DF">
              <w:rPr>
                <w:bCs/>
                <w:sz w:val="24"/>
                <w:szCs w:val="24"/>
              </w:rPr>
              <w:t>анализировать экономические явления и процессы</w:t>
            </w:r>
            <w:r w:rsidRPr="007A26DF">
              <w:rPr>
                <w:sz w:val="24"/>
                <w:szCs w:val="24"/>
              </w:rPr>
              <w:t xml:space="preserve">. </w:t>
            </w:r>
          </w:p>
        </w:tc>
        <w:tc>
          <w:tcPr>
            <w:tcW w:w="1302" w:type="pct"/>
          </w:tcPr>
          <w:p w14:paraId="3DCC8EE3" w14:textId="42860D43" w:rsidR="000F76AE" w:rsidRPr="000F76AE" w:rsidRDefault="000F76AE" w:rsidP="000F76AE">
            <w:pPr>
              <w:jc w:val="both"/>
              <w:rPr>
                <w:sz w:val="24"/>
                <w:szCs w:val="24"/>
              </w:rPr>
            </w:pPr>
            <w:r w:rsidRPr="000F76AE">
              <w:rPr>
                <w:sz w:val="24"/>
                <w:szCs w:val="24"/>
              </w:rPr>
              <w:t>Охарактеризуйте виды</w:t>
            </w:r>
            <w:r w:rsidR="00520B01">
              <w:rPr>
                <w:sz w:val="24"/>
                <w:szCs w:val="24"/>
              </w:rPr>
              <w:t xml:space="preserve"> и модели</w:t>
            </w:r>
            <w:r w:rsidRPr="000F76AE">
              <w:rPr>
                <w:sz w:val="24"/>
                <w:szCs w:val="24"/>
              </w:rPr>
              <w:t xml:space="preserve"> услуг налогового консультирования, оказываемые субъектам хозяйствования.</w:t>
            </w:r>
          </w:p>
          <w:p w14:paraId="0BDA3F94" w14:textId="77777777" w:rsidR="000F76AE" w:rsidRPr="00EF6C40" w:rsidRDefault="000F76AE" w:rsidP="000F76AE">
            <w:pPr>
              <w:jc w:val="both"/>
              <w:rPr>
                <w:color w:val="FF0000"/>
                <w:sz w:val="24"/>
                <w:szCs w:val="24"/>
              </w:rPr>
            </w:pPr>
          </w:p>
        </w:tc>
      </w:tr>
      <w:tr w:rsidR="000F76AE" w:rsidRPr="00110EA0" w14:paraId="45F16AC0" w14:textId="77777777" w:rsidTr="00F62B07">
        <w:tc>
          <w:tcPr>
            <w:tcW w:w="1233" w:type="pct"/>
            <w:vMerge/>
          </w:tcPr>
          <w:p w14:paraId="1650B5D1" w14:textId="77777777" w:rsidR="000F76AE" w:rsidRPr="00EF6C40" w:rsidRDefault="000F76AE" w:rsidP="000F76AE">
            <w:pPr>
              <w:jc w:val="both"/>
              <w:rPr>
                <w:sz w:val="24"/>
                <w:szCs w:val="24"/>
              </w:rPr>
            </w:pPr>
          </w:p>
        </w:tc>
        <w:tc>
          <w:tcPr>
            <w:tcW w:w="1198" w:type="pct"/>
          </w:tcPr>
          <w:p w14:paraId="5CD94C6B" w14:textId="77777777" w:rsidR="000F76AE" w:rsidRPr="00EF6C40" w:rsidRDefault="000F76AE" w:rsidP="000F76AE">
            <w:pPr>
              <w:tabs>
                <w:tab w:val="left" w:pos="993"/>
              </w:tabs>
              <w:jc w:val="both"/>
              <w:rPr>
                <w:sz w:val="24"/>
                <w:szCs w:val="24"/>
              </w:rPr>
            </w:pPr>
            <w:r w:rsidRPr="00EF6C40">
              <w:rPr>
                <w:sz w:val="24"/>
                <w:szCs w:val="24"/>
              </w:rPr>
              <w:t>2. Выявляет сущность и особенности современных экономических процессов, их связь с другими процессами, происходящими в обществе, критически переосмысливает текущие социально-</w:t>
            </w:r>
            <w:r w:rsidRPr="00EF6C40">
              <w:rPr>
                <w:sz w:val="24"/>
                <w:szCs w:val="24"/>
              </w:rPr>
              <w:lastRenderedPageBreak/>
              <w:t>экономические проблемы.</w:t>
            </w:r>
          </w:p>
          <w:p w14:paraId="315BC940" w14:textId="6F103BF6" w:rsidR="000F76AE" w:rsidRPr="00EF6C40" w:rsidRDefault="000F76AE" w:rsidP="000F76AE">
            <w:pPr>
              <w:jc w:val="both"/>
              <w:rPr>
                <w:sz w:val="24"/>
                <w:szCs w:val="24"/>
              </w:rPr>
            </w:pPr>
          </w:p>
        </w:tc>
        <w:tc>
          <w:tcPr>
            <w:tcW w:w="1267" w:type="pct"/>
          </w:tcPr>
          <w:p w14:paraId="16B4279B" w14:textId="77777777" w:rsidR="000F76AE" w:rsidRPr="007A26DF" w:rsidRDefault="000F76AE" w:rsidP="000F76AE">
            <w:pPr>
              <w:ind w:firstLine="142"/>
              <w:rPr>
                <w:b/>
                <w:i/>
                <w:sz w:val="24"/>
                <w:szCs w:val="24"/>
                <w:u w:val="single"/>
              </w:rPr>
            </w:pPr>
            <w:r w:rsidRPr="007A26DF">
              <w:rPr>
                <w:b/>
                <w:i/>
                <w:sz w:val="24"/>
                <w:szCs w:val="24"/>
                <w:u w:val="single"/>
              </w:rPr>
              <w:lastRenderedPageBreak/>
              <w:t>Знать:</w:t>
            </w:r>
          </w:p>
          <w:p w14:paraId="18603483" w14:textId="77777777" w:rsidR="000F76AE" w:rsidRPr="007A26DF" w:rsidRDefault="000F76AE" w:rsidP="000F76AE">
            <w:pPr>
              <w:rPr>
                <w:sz w:val="24"/>
                <w:szCs w:val="24"/>
              </w:rPr>
            </w:pPr>
            <w:r w:rsidRPr="007A26DF">
              <w:rPr>
                <w:sz w:val="24"/>
                <w:szCs w:val="24"/>
              </w:rPr>
              <w:t>-</w:t>
            </w:r>
            <w:r w:rsidRPr="007A26DF">
              <w:t xml:space="preserve"> </w:t>
            </w:r>
            <w:r w:rsidRPr="007A26DF">
              <w:rPr>
                <w:sz w:val="24"/>
                <w:szCs w:val="24"/>
              </w:rPr>
              <w:t>сущность и особенности современных экономических процессов, их связь с другими процессами, происходящими в обществе.</w:t>
            </w:r>
          </w:p>
          <w:p w14:paraId="3DCB38D7" w14:textId="77777777" w:rsidR="000F76AE" w:rsidRPr="007A26DF" w:rsidRDefault="000F76AE" w:rsidP="000F76AE">
            <w:pPr>
              <w:ind w:firstLine="142"/>
              <w:rPr>
                <w:b/>
                <w:i/>
                <w:sz w:val="24"/>
                <w:szCs w:val="24"/>
                <w:u w:val="single"/>
              </w:rPr>
            </w:pPr>
            <w:r w:rsidRPr="007A26DF">
              <w:rPr>
                <w:b/>
                <w:i/>
                <w:sz w:val="24"/>
                <w:szCs w:val="24"/>
                <w:u w:val="single"/>
              </w:rPr>
              <w:t>Уметь:</w:t>
            </w:r>
          </w:p>
          <w:p w14:paraId="78C28FAA" w14:textId="3850733D" w:rsidR="000F76AE" w:rsidRPr="00EF6C40" w:rsidRDefault="000F76AE" w:rsidP="000F76AE">
            <w:pPr>
              <w:jc w:val="both"/>
              <w:rPr>
                <w:color w:val="FF0000"/>
                <w:sz w:val="24"/>
                <w:szCs w:val="24"/>
              </w:rPr>
            </w:pPr>
            <w:r w:rsidRPr="007A26DF">
              <w:rPr>
                <w:sz w:val="24"/>
                <w:szCs w:val="24"/>
              </w:rPr>
              <w:t>-</w:t>
            </w:r>
            <w:r w:rsidRPr="007A26DF">
              <w:rPr>
                <w:bCs/>
                <w:sz w:val="24"/>
                <w:szCs w:val="24"/>
              </w:rPr>
              <w:t>анализировать социально-</w:t>
            </w:r>
            <w:r w:rsidRPr="007A26DF">
              <w:rPr>
                <w:bCs/>
                <w:sz w:val="24"/>
                <w:szCs w:val="24"/>
              </w:rPr>
              <w:lastRenderedPageBreak/>
              <w:t>экономические проблемы</w:t>
            </w:r>
            <w:r w:rsidRPr="007A26DF">
              <w:rPr>
                <w:sz w:val="24"/>
                <w:szCs w:val="24"/>
              </w:rPr>
              <w:t xml:space="preserve"> современных экономических процессов.</w:t>
            </w:r>
          </w:p>
        </w:tc>
        <w:tc>
          <w:tcPr>
            <w:tcW w:w="1302" w:type="pct"/>
          </w:tcPr>
          <w:p w14:paraId="54EF7A3F" w14:textId="5A121C3C" w:rsidR="000F76AE" w:rsidRPr="00520B01" w:rsidRDefault="000F76AE" w:rsidP="000F76AE">
            <w:pPr>
              <w:jc w:val="both"/>
              <w:rPr>
                <w:sz w:val="24"/>
                <w:szCs w:val="24"/>
              </w:rPr>
            </w:pPr>
            <w:r w:rsidRPr="00520B01">
              <w:rPr>
                <w:sz w:val="24"/>
                <w:szCs w:val="24"/>
              </w:rPr>
              <w:lastRenderedPageBreak/>
              <w:t>Охарактеризуйте действующие нормы налогового законодательства, которые влияют на принятие предпринимательских решений.</w:t>
            </w:r>
          </w:p>
          <w:p w14:paraId="0231A772" w14:textId="77777777" w:rsidR="000F76AE" w:rsidRPr="00520B01" w:rsidRDefault="000F76AE" w:rsidP="000F76AE">
            <w:pPr>
              <w:jc w:val="both"/>
              <w:rPr>
                <w:sz w:val="24"/>
                <w:szCs w:val="24"/>
              </w:rPr>
            </w:pPr>
          </w:p>
        </w:tc>
      </w:tr>
      <w:tr w:rsidR="000F76AE" w:rsidRPr="00110EA0" w14:paraId="5418A953" w14:textId="77777777" w:rsidTr="00F62B07">
        <w:tc>
          <w:tcPr>
            <w:tcW w:w="1233" w:type="pct"/>
            <w:vMerge/>
          </w:tcPr>
          <w:p w14:paraId="59991347" w14:textId="77777777" w:rsidR="000F76AE" w:rsidRPr="00EF6C40" w:rsidRDefault="000F76AE" w:rsidP="000F76AE">
            <w:pPr>
              <w:jc w:val="both"/>
              <w:rPr>
                <w:sz w:val="24"/>
                <w:szCs w:val="24"/>
              </w:rPr>
            </w:pPr>
          </w:p>
        </w:tc>
        <w:tc>
          <w:tcPr>
            <w:tcW w:w="1198" w:type="pct"/>
          </w:tcPr>
          <w:p w14:paraId="60857F3B" w14:textId="36079E6D" w:rsidR="000F76AE" w:rsidRPr="00EF6C40" w:rsidRDefault="000F76AE" w:rsidP="000F76AE">
            <w:pPr>
              <w:jc w:val="both"/>
              <w:rPr>
                <w:sz w:val="24"/>
                <w:szCs w:val="24"/>
              </w:rPr>
            </w:pPr>
            <w:r w:rsidRPr="00EF6C40">
              <w:rPr>
                <w:sz w:val="24"/>
                <w:szCs w:val="24"/>
              </w:rPr>
              <w:t>3. Грамотно и результативно пользуется российскими и зарубежными источниками научных знаний и экономической информации, знает основные направления экономической политики государства.</w:t>
            </w:r>
          </w:p>
        </w:tc>
        <w:tc>
          <w:tcPr>
            <w:tcW w:w="1267" w:type="pct"/>
          </w:tcPr>
          <w:p w14:paraId="1AD8B054" w14:textId="77777777" w:rsidR="000F76AE" w:rsidRPr="007A26DF" w:rsidRDefault="000F76AE" w:rsidP="000F76AE">
            <w:pPr>
              <w:ind w:firstLine="142"/>
              <w:rPr>
                <w:b/>
                <w:i/>
                <w:sz w:val="24"/>
                <w:szCs w:val="24"/>
                <w:u w:val="single"/>
              </w:rPr>
            </w:pPr>
            <w:r w:rsidRPr="007A26DF">
              <w:rPr>
                <w:b/>
                <w:i/>
                <w:sz w:val="24"/>
                <w:szCs w:val="24"/>
                <w:u w:val="single"/>
              </w:rPr>
              <w:t>Знать:</w:t>
            </w:r>
          </w:p>
          <w:p w14:paraId="05F1367A" w14:textId="77777777" w:rsidR="000F76AE" w:rsidRPr="007A26DF" w:rsidRDefault="000F76AE" w:rsidP="000F76AE">
            <w:pPr>
              <w:rPr>
                <w:sz w:val="24"/>
                <w:szCs w:val="24"/>
              </w:rPr>
            </w:pPr>
            <w:r w:rsidRPr="007A26DF">
              <w:rPr>
                <w:sz w:val="24"/>
                <w:szCs w:val="24"/>
              </w:rPr>
              <w:t>-</w:t>
            </w:r>
            <w:r w:rsidRPr="007A26DF">
              <w:t xml:space="preserve"> </w:t>
            </w:r>
            <w:r w:rsidRPr="007A26DF">
              <w:rPr>
                <w:sz w:val="24"/>
                <w:szCs w:val="24"/>
              </w:rPr>
              <w:t>российски</w:t>
            </w:r>
            <w:r>
              <w:rPr>
                <w:sz w:val="24"/>
                <w:szCs w:val="24"/>
              </w:rPr>
              <w:t xml:space="preserve">е </w:t>
            </w:r>
            <w:r w:rsidRPr="007A26DF">
              <w:rPr>
                <w:sz w:val="24"/>
                <w:szCs w:val="24"/>
              </w:rPr>
              <w:t>и зарубежны</w:t>
            </w:r>
            <w:r>
              <w:rPr>
                <w:sz w:val="24"/>
                <w:szCs w:val="24"/>
              </w:rPr>
              <w:t>е</w:t>
            </w:r>
            <w:r w:rsidRPr="007A26DF">
              <w:rPr>
                <w:sz w:val="24"/>
                <w:szCs w:val="24"/>
              </w:rPr>
              <w:t xml:space="preserve"> источник</w:t>
            </w:r>
            <w:r>
              <w:rPr>
                <w:sz w:val="24"/>
                <w:szCs w:val="24"/>
              </w:rPr>
              <w:t>и</w:t>
            </w:r>
            <w:r w:rsidRPr="00B31E68">
              <w:rPr>
                <w:sz w:val="24"/>
                <w:szCs w:val="24"/>
              </w:rPr>
              <w:t xml:space="preserve"> научных знаний и экономической информации</w:t>
            </w:r>
            <w:r>
              <w:rPr>
                <w:sz w:val="24"/>
                <w:szCs w:val="24"/>
              </w:rPr>
              <w:t xml:space="preserve">, а также </w:t>
            </w:r>
            <w:r w:rsidRPr="007A26DF">
              <w:rPr>
                <w:sz w:val="24"/>
                <w:szCs w:val="24"/>
              </w:rPr>
              <w:t>основные направления экономической политики государства.</w:t>
            </w:r>
          </w:p>
          <w:p w14:paraId="11C38887" w14:textId="77777777" w:rsidR="000F76AE" w:rsidRPr="007A26DF" w:rsidRDefault="000F76AE" w:rsidP="000F76AE">
            <w:pPr>
              <w:ind w:firstLine="142"/>
              <w:rPr>
                <w:b/>
                <w:i/>
                <w:sz w:val="24"/>
                <w:szCs w:val="24"/>
                <w:u w:val="single"/>
              </w:rPr>
            </w:pPr>
            <w:r w:rsidRPr="007A26DF">
              <w:rPr>
                <w:b/>
                <w:i/>
                <w:sz w:val="24"/>
                <w:szCs w:val="24"/>
                <w:u w:val="single"/>
              </w:rPr>
              <w:t>Уметь:</w:t>
            </w:r>
          </w:p>
          <w:p w14:paraId="11FC688A" w14:textId="15596698" w:rsidR="000F76AE" w:rsidRPr="00EF6C40" w:rsidRDefault="000F76AE" w:rsidP="000F76AE">
            <w:pPr>
              <w:jc w:val="both"/>
              <w:rPr>
                <w:color w:val="FF0000"/>
                <w:sz w:val="24"/>
                <w:szCs w:val="24"/>
              </w:rPr>
            </w:pPr>
            <w:r w:rsidRPr="007A26DF">
              <w:rPr>
                <w:sz w:val="24"/>
                <w:szCs w:val="24"/>
              </w:rPr>
              <w:t>-</w:t>
            </w:r>
            <w:r w:rsidRPr="00B31E68">
              <w:rPr>
                <w:sz w:val="24"/>
                <w:szCs w:val="24"/>
              </w:rPr>
              <w:t xml:space="preserve"> </w:t>
            </w:r>
            <w:r>
              <w:rPr>
                <w:sz w:val="24"/>
                <w:szCs w:val="24"/>
              </w:rPr>
              <w:t xml:space="preserve">анализировать </w:t>
            </w:r>
            <w:r w:rsidRPr="00B31E68">
              <w:rPr>
                <w:sz w:val="24"/>
                <w:szCs w:val="24"/>
              </w:rPr>
              <w:t>основные направления экономической политики государства</w:t>
            </w:r>
            <w:r w:rsidRPr="007A26DF">
              <w:rPr>
                <w:sz w:val="24"/>
                <w:szCs w:val="24"/>
              </w:rPr>
              <w:t>.</w:t>
            </w:r>
          </w:p>
        </w:tc>
        <w:tc>
          <w:tcPr>
            <w:tcW w:w="1302" w:type="pct"/>
          </w:tcPr>
          <w:p w14:paraId="7E7FC8BD" w14:textId="5FE63201" w:rsidR="000F76AE" w:rsidRPr="000F76AE" w:rsidRDefault="000F76AE" w:rsidP="000F76AE">
            <w:pPr>
              <w:overflowPunct w:val="0"/>
              <w:jc w:val="both"/>
              <w:textAlignment w:val="baseline"/>
              <w:rPr>
                <w:sz w:val="24"/>
                <w:szCs w:val="24"/>
              </w:rPr>
            </w:pPr>
            <w:r w:rsidRPr="000F76AE">
              <w:rPr>
                <w:sz w:val="24"/>
                <w:szCs w:val="24"/>
              </w:rPr>
              <w:t>Какие источники и показатели официальной информации могут быть использованы для характеристики фактического состояния налогового планирования и, соответственно, необходимости налогового консультирования в конкретной организации?</w:t>
            </w:r>
          </w:p>
          <w:p w14:paraId="4ED4C865" w14:textId="77777777" w:rsidR="000F76AE" w:rsidRPr="000F76AE" w:rsidRDefault="000F76AE" w:rsidP="000F76AE">
            <w:pPr>
              <w:jc w:val="both"/>
              <w:rPr>
                <w:sz w:val="24"/>
                <w:szCs w:val="24"/>
              </w:rPr>
            </w:pPr>
          </w:p>
        </w:tc>
      </w:tr>
      <w:tr w:rsidR="000F76AE" w:rsidRPr="00110EA0" w14:paraId="7E066819" w14:textId="77777777" w:rsidTr="00FF53FA">
        <w:tc>
          <w:tcPr>
            <w:tcW w:w="1233" w:type="pct"/>
            <w:vMerge w:val="restart"/>
          </w:tcPr>
          <w:p w14:paraId="5124BECD" w14:textId="11533F5D" w:rsidR="000F76AE" w:rsidRPr="00EF6C40" w:rsidRDefault="000F76AE" w:rsidP="000F76AE">
            <w:pPr>
              <w:jc w:val="both"/>
              <w:rPr>
                <w:sz w:val="24"/>
                <w:szCs w:val="24"/>
              </w:rPr>
            </w:pPr>
            <w:r w:rsidRPr="00EF6C40">
              <w:rPr>
                <w:sz w:val="24"/>
                <w:szCs w:val="24"/>
              </w:rPr>
              <w:t>Способность предлагать решения  профессиональных задач в меняющихся финансово-экономических условиях (ПКН-6)</w:t>
            </w:r>
          </w:p>
        </w:tc>
        <w:tc>
          <w:tcPr>
            <w:tcW w:w="1198" w:type="pct"/>
          </w:tcPr>
          <w:p w14:paraId="3DE4B465" w14:textId="77777777" w:rsidR="000F76AE" w:rsidRPr="00EF6C40" w:rsidRDefault="000F76AE" w:rsidP="000F76AE">
            <w:pPr>
              <w:spacing w:line="204" w:lineRule="auto"/>
              <w:rPr>
                <w:sz w:val="24"/>
                <w:szCs w:val="24"/>
              </w:rPr>
            </w:pPr>
            <w:r w:rsidRPr="00EF6C40">
              <w:rPr>
                <w:sz w:val="24"/>
                <w:szCs w:val="24"/>
              </w:rPr>
              <w:t>1. 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p w14:paraId="0A5EBF3D" w14:textId="77777777" w:rsidR="000F76AE" w:rsidRPr="00EF6C40" w:rsidRDefault="000F76AE" w:rsidP="000F76AE">
            <w:pPr>
              <w:rPr>
                <w:sz w:val="24"/>
                <w:szCs w:val="24"/>
              </w:rPr>
            </w:pPr>
          </w:p>
        </w:tc>
        <w:tc>
          <w:tcPr>
            <w:tcW w:w="1267" w:type="pct"/>
          </w:tcPr>
          <w:p w14:paraId="1A1465D9" w14:textId="77777777" w:rsidR="000F76AE" w:rsidRPr="00B901E3" w:rsidRDefault="000F76AE" w:rsidP="000F76AE">
            <w:pPr>
              <w:ind w:firstLine="142"/>
              <w:rPr>
                <w:b/>
                <w:i/>
                <w:sz w:val="24"/>
                <w:szCs w:val="24"/>
                <w:u w:val="single"/>
              </w:rPr>
            </w:pPr>
            <w:r w:rsidRPr="00B901E3">
              <w:rPr>
                <w:b/>
                <w:i/>
                <w:sz w:val="24"/>
                <w:szCs w:val="24"/>
                <w:u w:val="single"/>
              </w:rPr>
              <w:t>Знать:</w:t>
            </w:r>
          </w:p>
          <w:p w14:paraId="1B9407B2" w14:textId="77777777" w:rsidR="000F76AE" w:rsidRPr="00B901E3" w:rsidRDefault="000F76AE" w:rsidP="000F76AE">
            <w:pPr>
              <w:tabs>
                <w:tab w:val="left" w:pos="1418"/>
                <w:tab w:val="right" w:leader="underscore" w:pos="8505"/>
              </w:tabs>
              <w:rPr>
                <w:sz w:val="24"/>
                <w:szCs w:val="24"/>
              </w:rPr>
            </w:pPr>
            <w:r w:rsidRPr="00B901E3">
              <w:rPr>
                <w:sz w:val="24"/>
                <w:szCs w:val="24"/>
              </w:rPr>
              <w:t>-</w:t>
            </w:r>
            <w:r w:rsidRPr="00B901E3">
              <w:t xml:space="preserve"> </w:t>
            </w:r>
            <w:r w:rsidRPr="00B901E3">
              <w:rPr>
                <w:sz w:val="24"/>
                <w:szCs w:val="24"/>
              </w:rPr>
              <w:t>порядок проведения анализа деятельности экономического субъекта, приемы обоснования оперативных, тактических и стратегических управленческих решений.</w:t>
            </w:r>
          </w:p>
          <w:p w14:paraId="18F7E8EF" w14:textId="77777777" w:rsidR="000F76AE" w:rsidRPr="00B901E3" w:rsidRDefault="000F76AE" w:rsidP="000F76AE">
            <w:pPr>
              <w:ind w:firstLine="142"/>
              <w:rPr>
                <w:b/>
                <w:i/>
                <w:sz w:val="24"/>
                <w:szCs w:val="24"/>
                <w:u w:val="single"/>
              </w:rPr>
            </w:pPr>
            <w:r w:rsidRPr="00B901E3">
              <w:rPr>
                <w:b/>
                <w:i/>
                <w:sz w:val="24"/>
                <w:szCs w:val="24"/>
                <w:u w:val="single"/>
              </w:rPr>
              <w:t>Уметь:</w:t>
            </w:r>
          </w:p>
          <w:p w14:paraId="79AFC990" w14:textId="77777777" w:rsidR="000F76AE" w:rsidRPr="00B901E3" w:rsidRDefault="000F76AE" w:rsidP="000F76AE">
            <w:pPr>
              <w:tabs>
                <w:tab w:val="left" w:pos="1418"/>
                <w:tab w:val="right" w:leader="underscore" w:pos="8505"/>
              </w:tabs>
              <w:rPr>
                <w:sz w:val="24"/>
                <w:szCs w:val="24"/>
              </w:rPr>
            </w:pPr>
            <w:r w:rsidRPr="00B901E3">
              <w:rPr>
                <w:sz w:val="24"/>
                <w:szCs w:val="24"/>
              </w:rPr>
              <w:t>-анализировать деятельности экономического субъекта и оперативно разрабатывать тактические и стратегические управленческие решения.</w:t>
            </w:r>
          </w:p>
          <w:p w14:paraId="4FB90D20" w14:textId="21C19240" w:rsidR="000F76AE" w:rsidRPr="00EF6C40" w:rsidRDefault="000F76AE" w:rsidP="000F76AE">
            <w:pPr>
              <w:jc w:val="both"/>
              <w:rPr>
                <w:color w:val="FF0000"/>
                <w:sz w:val="24"/>
                <w:szCs w:val="24"/>
              </w:rPr>
            </w:pPr>
          </w:p>
        </w:tc>
        <w:tc>
          <w:tcPr>
            <w:tcW w:w="1302" w:type="pct"/>
          </w:tcPr>
          <w:p w14:paraId="6F721232" w14:textId="065008E8" w:rsidR="00520B01" w:rsidRPr="00520B01" w:rsidRDefault="00520B01" w:rsidP="00520B01">
            <w:pPr>
              <w:jc w:val="both"/>
              <w:rPr>
                <w:b/>
                <w:sz w:val="24"/>
                <w:szCs w:val="24"/>
              </w:rPr>
            </w:pPr>
            <w:r w:rsidRPr="00520B01">
              <w:rPr>
                <w:sz w:val="24"/>
                <w:szCs w:val="24"/>
              </w:rPr>
              <w:t>Какие формы и показатели налоговой отчетности организации отображают данные инструменты? Каким образом эти показатели могут использоваться в налоговом консультировании и бизнес-планировании организации?</w:t>
            </w:r>
          </w:p>
          <w:p w14:paraId="634C37D2" w14:textId="77777777" w:rsidR="000F76AE" w:rsidRPr="00520B01" w:rsidRDefault="000F76AE" w:rsidP="00520B01">
            <w:pPr>
              <w:jc w:val="both"/>
              <w:rPr>
                <w:sz w:val="24"/>
                <w:szCs w:val="24"/>
              </w:rPr>
            </w:pPr>
          </w:p>
        </w:tc>
      </w:tr>
      <w:tr w:rsidR="000F76AE" w:rsidRPr="00110EA0" w14:paraId="2CCE8880" w14:textId="77777777" w:rsidTr="00FF53FA">
        <w:tc>
          <w:tcPr>
            <w:tcW w:w="1233" w:type="pct"/>
            <w:vMerge/>
          </w:tcPr>
          <w:p w14:paraId="56D48E1A" w14:textId="77777777" w:rsidR="000F76AE" w:rsidRPr="00EF6C40" w:rsidRDefault="000F76AE" w:rsidP="000F76AE">
            <w:pPr>
              <w:jc w:val="both"/>
              <w:rPr>
                <w:sz w:val="24"/>
                <w:szCs w:val="24"/>
              </w:rPr>
            </w:pPr>
          </w:p>
        </w:tc>
        <w:tc>
          <w:tcPr>
            <w:tcW w:w="1198" w:type="pct"/>
          </w:tcPr>
          <w:p w14:paraId="335C6193" w14:textId="05519331" w:rsidR="000F76AE" w:rsidRPr="00EF6C40" w:rsidRDefault="000F76AE" w:rsidP="000F76AE">
            <w:pPr>
              <w:rPr>
                <w:sz w:val="24"/>
                <w:szCs w:val="24"/>
              </w:rPr>
            </w:pPr>
            <w:r w:rsidRPr="00EF6C40">
              <w:rPr>
                <w:sz w:val="24"/>
                <w:szCs w:val="24"/>
              </w:rPr>
              <w:t>2. Предлагает варианты решения профессиональных задач в условиях неопределенности</w:t>
            </w:r>
          </w:p>
        </w:tc>
        <w:tc>
          <w:tcPr>
            <w:tcW w:w="1267" w:type="pct"/>
          </w:tcPr>
          <w:p w14:paraId="6019B55C" w14:textId="77777777" w:rsidR="000F76AE" w:rsidRPr="000F5A86" w:rsidRDefault="000F76AE" w:rsidP="000F76AE">
            <w:pPr>
              <w:ind w:firstLine="142"/>
              <w:rPr>
                <w:b/>
                <w:i/>
                <w:sz w:val="24"/>
                <w:szCs w:val="24"/>
                <w:u w:val="single"/>
              </w:rPr>
            </w:pPr>
            <w:r w:rsidRPr="000F5A86">
              <w:rPr>
                <w:b/>
                <w:i/>
                <w:sz w:val="24"/>
                <w:szCs w:val="24"/>
                <w:u w:val="single"/>
              </w:rPr>
              <w:t>Знать:</w:t>
            </w:r>
          </w:p>
          <w:p w14:paraId="554F61A3" w14:textId="77777777" w:rsidR="000F76AE" w:rsidRPr="000F5A86" w:rsidRDefault="000F76AE" w:rsidP="000F76AE">
            <w:pPr>
              <w:tabs>
                <w:tab w:val="left" w:pos="1418"/>
                <w:tab w:val="right" w:leader="underscore" w:pos="8505"/>
              </w:tabs>
              <w:rPr>
                <w:sz w:val="24"/>
                <w:szCs w:val="24"/>
              </w:rPr>
            </w:pPr>
            <w:r w:rsidRPr="000F5A86">
              <w:rPr>
                <w:sz w:val="24"/>
                <w:szCs w:val="24"/>
              </w:rPr>
              <w:t>-</w:t>
            </w:r>
            <w:r w:rsidRPr="000F5A86">
              <w:t xml:space="preserve"> </w:t>
            </w:r>
            <w:r w:rsidRPr="000F5A86">
              <w:rPr>
                <w:sz w:val="24"/>
                <w:szCs w:val="24"/>
              </w:rPr>
              <w:t>варианты решения профессиональных задач в условиях неопределенности.</w:t>
            </w:r>
          </w:p>
          <w:p w14:paraId="61619489" w14:textId="77777777" w:rsidR="000F76AE" w:rsidRPr="000F5A86" w:rsidRDefault="000F76AE" w:rsidP="000F76AE">
            <w:pPr>
              <w:ind w:firstLine="142"/>
              <w:rPr>
                <w:b/>
                <w:i/>
                <w:sz w:val="24"/>
                <w:szCs w:val="24"/>
                <w:u w:val="single"/>
              </w:rPr>
            </w:pPr>
            <w:r w:rsidRPr="000F5A86">
              <w:rPr>
                <w:b/>
                <w:i/>
                <w:sz w:val="24"/>
                <w:szCs w:val="24"/>
                <w:u w:val="single"/>
              </w:rPr>
              <w:t>Уметь:</w:t>
            </w:r>
          </w:p>
          <w:p w14:paraId="045C7917" w14:textId="778C424E" w:rsidR="000F76AE" w:rsidRPr="00EF6C40" w:rsidRDefault="000F76AE" w:rsidP="000F76AE">
            <w:pPr>
              <w:jc w:val="both"/>
              <w:rPr>
                <w:color w:val="FF0000"/>
                <w:sz w:val="24"/>
                <w:szCs w:val="24"/>
              </w:rPr>
            </w:pPr>
            <w:r w:rsidRPr="000F5A86">
              <w:rPr>
                <w:sz w:val="24"/>
                <w:szCs w:val="24"/>
              </w:rPr>
              <w:t xml:space="preserve">-разрабатывать и моделировать сценарии развития </w:t>
            </w:r>
            <w:r w:rsidRPr="000F5A86">
              <w:rPr>
                <w:sz w:val="24"/>
                <w:szCs w:val="24"/>
              </w:rPr>
              <w:lastRenderedPageBreak/>
              <w:t>экономического субъекта в зависимости от оценки его финансового состояния.</w:t>
            </w:r>
          </w:p>
        </w:tc>
        <w:tc>
          <w:tcPr>
            <w:tcW w:w="1302" w:type="pct"/>
          </w:tcPr>
          <w:p w14:paraId="6DE3CC4A" w14:textId="4CC0E5D9" w:rsidR="00520B01" w:rsidRPr="00520B01" w:rsidRDefault="00520B01" w:rsidP="00520B01">
            <w:pPr>
              <w:jc w:val="both"/>
              <w:rPr>
                <w:b/>
                <w:sz w:val="24"/>
                <w:szCs w:val="24"/>
              </w:rPr>
            </w:pPr>
            <w:r w:rsidRPr="00520B01">
              <w:rPr>
                <w:sz w:val="24"/>
                <w:szCs w:val="24"/>
              </w:rPr>
              <w:lastRenderedPageBreak/>
              <w:t>Охарактеризуйте потенциально возможные налоговые последствия при анализе различных конкретных ситуаций.</w:t>
            </w:r>
          </w:p>
          <w:p w14:paraId="7B9C0DE8" w14:textId="654D2029" w:rsidR="000F76AE" w:rsidRPr="00520B01" w:rsidRDefault="000F76AE" w:rsidP="00520B01">
            <w:pPr>
              <w:jc w:val="both"/>
              <w:rPr>
                <w:sz w:val="24"/>
                <w:szCs w:val="24"/>
              </w:rPr>
            </w:pPr>
          </w:p>
        </w:tc>
      </w:tr>
      <w:tr w:rsidR="000F76AE" w:rsidRPr="00110EA0" w14:paraId="25CD2ABC" w14:textId="77777777" w:rsidTr="00FF53FA">
        <w:tc>
          <w:tcPr>
            <w:tcW w:w="1233" w:type="pct"/>
          </w:tcPr>
          <w:p w14:paraId="77AE8FD5" w14:textId="21049A08" w:rsidR="000F76AE" w:rsidRPr="00EF6C40" w:rsidRDefault="000F76AE" w:rsidP="000F76AE">
            <w:pPr>
              <w:rPr>
                <w:sz w:val="24"/>
                <w:szCs w:val="24"/>
              </w:rPr>
            </w:pPr>
            <w:r w:rsidRPr="00EF6C40">
              <w:rPr>
                <w:sz w:val="24"/>
                <w:szCs w:val="24"/>
              </w:rPr>
              <w:t>Способность к использованию специальных программных продуктов, применяемых для выполнения бухгалтерско-аналитических и контрольных функций в экономическом субъекте (ПКП-4)</w:t>
            </w:r>
          </w:p>
        </w:tc>
        <w:tc>
          <w:tcPr>
            <w:tcW w:w="1198" w:type="pct"/>
          </w:tcPr>
          <w:p w14:paraId="7ED0E03A" w14:textId="3F5905D6" w:rsidR="000F76AE" w:rsidRPr="00EF6C40" w:rsidRDefault="000F76AE" w:rsidP="000F76AE">
            <w:pPr>
              <w:rPr>
                <w:sz w:val="24"/>
                <w:szCs w:val="24"/>
              </w:rPr>
            </w:pPr>
            <w:r w:rsidRPr="00EF6C40">
              <w:rPr>
                <w:rStyle w:val="FontStyle12"/>
                <w:sz w:val="24"/>
                <w:szCs w:val="24"/>
              </w:rPr>
              <w:t>1. Использует общее и профессиональное прикладное программное обеспечение для выполнения бухгалтерско-аналитических и контрольных функций в экономическом субъекте</w:t>
            </w:r>
          </w:p>
        </w:tc>
        <w:tc>
          <w:tcPr>
            <w:tcW w:w="1267" w:type="pct"/>
          </w:tcPr>
          <w:p w14:paraId="5AD891D0" w14:textId="77777777" w:rsidR="000F76AE" w:rsidRPr="000F5A86" w:rsidRDefault="000F76AE" w:rsidP="000F76AE">
            <w:pPr>
              <w:ind w:firstLine="142"/>
              <w:rPr>
                <w:b/>
                <w:i/>
                <w:sz w:val="24"/>
                <w:szCs w:val="24"/>
                <w:u w:val="single"/>
              </w:rPr>
            </w:pPr>
            <w:r w:rsidRPr="000F5A86">
              <w:rPr>
                <w:b/>
                <w:i/>
                <w:sz w:val="24"/>
                <w:szCs w:val="24"/>
                <w:u w:val="single"/>
              </w:rPr>
              <w:t>Знать:</w:t>
            </w:r>
          </w:p>
          <w:p w14:paraId="415EAC8F" w14:textId="77777777" w:rsidR="000F76AE" w:rsidRPr="000F5A86" w:rsidRDefault="000F76AE" w:rsidP="000F76AE">
            <w:pPr>
              <w:tabs>
                <w:tab w:val="left" w:pos="1418"/>
                <w:tab w:val="right" w:leader="underscore" w:pos="8505"/>
              </w:tabs>
              <w:rPr>
                <w:sz w:val="24"/>
                <w:szCs w:val="24"/>
              </w:rPr>
            </w:pPr>
            <w:r w:rsidRPr="000F5A86">
              <w:rPr>
                <w:sz w:val="24"/>
                <w:szCs w:val="24"/>
              </w:rPr>
              <w:t>-</w:t>
            </w:r>
            <w:r w:rsidRPr="000F5A86">
              <w:t xml:space="preserve"> </w:t>
            </w:r>
            <w:r w:rsidRPr="000F5A86">
              <w:rPr>
                <w:sz w:val="24"/>
                <w:szCs w:val="24"/>
              </w:rPr>
              <w:t>общее и профессиональное прикладное программное обеспечение для выполнения бухгалтерско-аналитических и контрольных функций в экономическом субъекте.</w:t>
            </w:r>
          </w:p>
          <w:p w14:paraId="680EB52D" w14:textId="77777777" w:rsidR="000F76AE" w:rsidRPr="000F5A86" w:rsidRDefault="000F76AE" w:rsidP="000F76AE">
            <w:pPr>
              <w:ind w:firstLine="142"/>
              <w:rPr>
                <w:b/>
                <w:i/>
                <w:sz w:val="24"/>
                <w:szCs w:val="24"/>
                <w:u w:val="single"/>
              </w:rPr>
            </w:pPr>
            <w:r w:rsidRPr="000F5A86">
              <w:rPr>
                <w:b/>
                <w:i/>
                <w:sz w:val="24"/>
                <w:szCs w:val="24"/>
                <w:u w:val="single"/>
              </w:rPr>
              <w:t>Уметь:</w:t>
            </w:r>
          </w:p>
          <w:p w14:paraId="2E370908" w14:textId="17496747" w:rsidR="000F76AE" w:rsidRPr="00EF6C40" w:rsidRDefault="000F76AE" w:rsidP="000F76AE">
            <w:pPr>
              <w:ind w:firstLine="142"/>
              <w:jc w:val="both"/>
              <w:rPr>
                <w:b/>
                <w:i/>
                <w:color w:val="FF0000"/>
                <w:sz w:val="24"/>
                <w:szCs w:val="24"/>
                <w:u w:val="single"/>
              </w:rPr>
            </w:pPr>
            <w:r w:rsidRPr="000F5A86">
              <w:rPr>
                <w:sz w:val="24"/>
                <w:szCs w:val="24"/>
              </w:rPr>
              <w:t>-</w:t>
            </w:r>
            <w:r>
              <w:rPr>
                <w:sz w:val="24"/>
                <w:szCs w:val="24"/>
              </w:rPr>
              <w:t xml:space="preserve">применять </w:t>
            </w:r>
            <w:r w:rsidRPr="00B31E68">
              <w:rPr>
                <w:rStyle w:val="FontStyle12"/>
                <w:sz w:val="24"/>
                <w:szCs w:val="24"/>
              </w:rPr>
              <w:t>общее и профессиональное прикладное программное обеспечение для выполнения бухгалтерско-аналитических и контрольных функций в экономическом субъекте</w:t>
            </w:r>
            <w:r w:rsidRPr="000F5A86">
              <w:rPr>
                <w:sz w:val="24"/>
                <w:szCs w:val="24"/>
              </w:rPr>
              <w:t>.</w:t>
            </w:r>
          </w:p>
        </w:tc>
        <w:tc>
          <w:tcPr>
            <w:tcW w:w="1302" w:type="pct"/>
          </w:tcPr>
          <w:p w14:paraId="10624A68" w14:textId="44D8753A" w:rsidR="000F76AE" w:rsidRPr="00520B01" w:rsidRDefault="00520B01" w:rsidP="000F76AE">
            <w:pPr>
              <w:jc w:val="both"/>
              <w:rPr>
                <w:b/>
                <w:sz w:val="24"/>
                <w:szCs w:val="24"/>
              </w:rPr>
            </w:pPr>
            <w:r w:rsidRPr="00520B01">
              <w:rPr>
                <w:sz w:val="24"/>
                <w:szCs w:val="24"/>
              </w:rPr>
              <w:t>Выявите и охарактеризуйте</w:t>
            </w:r>
            <w:r w:rsidRPr="00520B01">
              <w:rPr>
                <w:b/>
                <w:sz w:val="24"/>
                <w:szCs w:val="24"/>
              </w:rPr>
              <w:t xml:space="preserve"> </w:t>
            </w:r>
            <w:r w:rsidRPr="00520B01">
              <w:rPr>
                <w:sz w:val="24"/>
                <w:szCs w:val="24"/>
              </w:rPr>
              <w:t>профессиональные и цифровые компетенции налоговых консультантов при оказании квалификационной помощи предпринимательским структурам.</w:t>
            </w:r>
          </w:p>
        </w:tc>
      </w:tr>
    </w:tbl>
    <w:p w14:paraId="16739C29" w14:textId="0047FAF0" w:rsidR="00EF6C40" w:rsidRPr="00E35960" w:rsidRDefault="00EF6C40" w:rsidP="00EF6C40">
      <w:pPr>
        <w:pStyle w:val="1"/>
        <w:spacing w:before="100" w:beforeAutospacing="1" w:after="100" w:afterAutospacing="1" w:line="360" w:lineRule="auto"/>
        <w:ind w:firstLine="709"/>
        <w:jc w:val="center"/>
        <w:rPr>
          <w:rFonts w:ascii="Times New Roman" w:hAnsi="Times New Roman"/>
          <w:sz w:val="28"/>
          <w:szCs w:val="28"/>
          <w:lang w:val="ru-RU"/>
        </w:rPr>
      </w:pPr>
      <w:bookmarkStart w:id="7" w:name="_Toc10457898"/>
      <w:r>
        <w:rPr>
          <w:rFonts w:ascii="Times New Roman" w:hAnsi="Times New Roman"/>
          <w:sz w:val="28"/>
          <w:szCs w:val="28"/>
          <w:lang w:val="ru-RU"/>
        </w:rPr>
        <w:t>Примерные в</w:t>
      </w:r>
      <w:r w:rsidRPr="00162BDE">
        <w:rPr>
          <w:rFonts w:ascii="Times New Roman" w:hAnsi="Times New Roman"/>
          <w:sz w:val="28"/>
          <w:szCs w:val="28"/>
        </w:rPr>
        <w:t>опросы для подготовки к экзамену</w:t>
      </w:r>
      <w:bookmarkEnd w:id="7"/>
    </w:p>
    <w:p w14:paraId="6C3A803F" w14:textId="77777777" w:rsidR="00EF6C40" w:rsidRPr="00E46D7B" w:rsidRDefault="00EF6C40" w:rsidP="00EF6C40">
      <w:pPr>
        <w:numPr>
          <w:ilvl w:val="0"/>
          <w:numId w:val="11"/>
        </w:numPr>
        <w:shd w:val="clear" w:color="auto" w:fill="FFFFFF"/>
        <w:tabs>
          <w:tab w:val="num" w:pos="1200"/>
        </w:tabs>
        <w:spacing w:line="360" w:lineRule="auto"/>
        <w:jc w:val="both"/>
        <w:rPr>
          <w:sz w:val="28"/>
          <w:szCs w:val="28"/>
        </w:rPr>
      </w:pPr>
      <w:r>
        <w:rPr>
          <w:sz w:val="28"/>
          <w:szCs w:val="28"/>
        </w:rPr>
        <w:t>Дайте оценку с</w:t>
      </w:r>
      <w:r w:rsidRPr="00E46D7B">
        <w:rPr>
          <w:sz w:val="28"/>
          <w:szCs w:val="28"/>
        </w:rPr>
        <w:t>овременно</w:t>
      </w:r>
      <w:r>
        <w:rPr>
          <w:sz w:val="28"/>
          <w:szCs w:val="28"/>
        </w:rPr>
        <w:t>му</w:t>
      </w:r>
      <w:r w:rsidRPr="00E46D7B">
        <w:rPr>
          <w:sz w:val="28"/>
          <w:szCs w:val="28"/>
        </w:rPr>
        <w:t xml:space="preserve"> состояни</w:t>
      </w:r>
      <w:r>
        <w:rPr>
          <w:sz w:val="28"/>
          <w:szCs w:val="28"/>
        </w:rPr>
        <w:t>ю</w:t>
      </w:r>
      <w:r w:rsidRPr="00E46D7B">
        <w:rPr>
          <w:sz w:val="28"/>
          <w:szCs w:val="28"/>
        </w:rPr>
        <w:t xml:space="preserve"> и перспектив</w:t>
      </w:r>
      <w:r>
        <w:rPr>
          <w:sz w:val="28"/>
          <w:szCs w:val="28"/>
        </w:rPr>
        <w:t>ам</w:t>
      </w:r>
      <w:r w:rsidRPr="00E46D7B">
        <w:rPr>
          <w:sz w:val="28"/>
          <w:szCs w:val="28"/>
        </w:rPr>
        <w:t xml:space="preserve"> развития налогового консультирования в России и за рубежом.</w:t>
      </w:r>
    </w:p>
    <w:p w14:paraId="1B56E94D" w14:textId="77777777" w:rsidR="00EF6C40" w:rsidRPr="00E46D7B" w:rsidRDefault="00EF6C40" w:rsidP="00EF6C40">
      <w:pPr>
        <w:widowControl/>
        <w:numPr>
          <w:ilvl w:val="0"/>
          <w:numId w:val="11"/>
        </w:numPr>
        <w:autoSpaceDE/>
        <w:autoSpaceDN/>
        <w:adjustRightInd/>
        <w:spacing w:line="360" w:lineRule="auto"/>
        <w:jc w:val="both"/>
        <w:rPr>
          <w:sz w:val="28"/>
          <w:szCs w:val="28"/>
        </w:rPr>
      </w:pPr>
      <w:r>
        <w:rPr>
          <w:sz w:val="28"/>
          <w:szCs w:val="28"/>
        </w:rPr>
        <w:t>Охарактеризуйте и дайте свою оценку н</w:t>
      </w:r>
      <w:r w:rsidRPr="00E46D7B">
        <w:rPr>
          <w:sz w:val="28"/>
          <w:szCs w:val="28"/>
        </w:rPr>
        <w:t>ормативно</w:t>
      </w:r>
      <w:r>
        <w:rPr>
          <w:sz w:val="28"/>
          <w:szCs w:val="28"/>
        </w:rPr>
        <w:t xml:space="preserve">му </w:t>
      </w:r>
      <w:r w:rsidRPr="00E46D7B">
        <w:rPr>
          <w:sz w:val="28"/>
          <w:szCs w:val="28"/>
        </w:rPr>
        <w:t>регулировани</w:t>
      </w:r>
      <w:r>
        <w:rPr>
          <w:sz w:val="28"/>
          <w:szCs w:val="28"/>
        </w:rPr>
        <w:t>ю</w:t>
      </w:r>
      <w:r w:rsidRPr="00E46D7B">
        <w:rPr>
          <w:sz w:val="28"/>
          <w:szCs w:val="28"/>
        </w:rPr>
        <w:t xml:space="preserve"> деятельности налоговых консультантов в России и за рубежом. </w:t>
      </w:r>
    </w:p>
    <w:p w14:paraId="7040DE8D" w14:textId="77777777" w:rsidR="00EF6C40" w:rsidRPr="00E46D7B" w:rsidRDefault="00EF6C40" w:rsidP="00EF6C40">
      <w:pPr>
        <w:widowControl/>
        <w:numPr>
          <w:ilvl w:val="0"/>
          <w:numId w:val="11"/>
        </w:numPr>
        <w:autoSpaceDE/>
        <w:autoSpaceDN/>
        <w:adjustRightInd/>
        <w:spacing w:line="360" w:lineRule="auto"/>
        <w:jc w:val="both"/>
        <w:rPr>
          <w:sz w:val="28"/>
          <w:szCs w:val="28"/>
        </w:rPr>
      </w:pPr>
      <w:r>
        <w:rPr>
          <w:sz w:val="28"/>
          <w:szCs w:val="28"/>
        </w:rPr>
        <w:t xml:space="preserve">В чем заключаются </w:t>
      </w:r>
      <w:r w:rsidRPr="00E46D7B">
        <w:rPr>
          <w:sz w:val="28"/>
          <w:szCs w:val="28"/>
        </w:rPr>
        <w:t xml:space="preserve">принципиальные отличия существующих моделей государственного регулирования функционирования налогового консультирования. </w:t>
      </w:r>
    </w:p>
    <w:p w14:paraId="03A6AE2E" w14:textId="77777777" w:rsidR="00EF6C40" w:rsidRPr="00E46D7B" w:rsidRDefault="00EF6C40" w:rsidP="00EF6C40">
      <w:pPr>
        <w:widowControl/>
        <w:numPr>
          <w:ilvl w:val="0"/>
          <w:numId w:val="11"/>
        </w:numPr>
        <w:autoSpaceDE/>
        <w:autoSpaceDN/>
        <w:adjustRightInd/>
        <w:spacing w:line="360" w:lineRule="auto"/>
        <w:jc w:val="both"/>
        <w:rPr>
          <w:sz w:val="28"/>
          <w:szCs w:val="28"/>
        </w:rPr>
      </w:pPr>
      <w:r>
        <w:rPr>
          <w:sz w:val="28"/>
          <w:szCs w:val="28"/>
        </w:rPr>
        <w:t>Охарактеризуйте и дайте оценку д</w:t>
      </w:r>
      <w:r w:rsidRPr="00E46D7B">
        <w:rPr>
          <w:sz w:val="28"/>
          <w:szCs w:val="28"/>
        </w:rPr>
        <w:t>остоинства</w:t>
      </w:r>
      <w:r>
        <w:rPr>
          <w:sz w:val="28"/>
          <w:szCs w:val="28"/>
        </w:rPr>
        <w:t>м</w:t>
      </w:r>
      <w:r w:rsidRPr="00E46D7B">
        <w:rPr>
          <w:sz w:val="28"/>
          <w:szCs w:val="28"/>
        </w:rPr>
        <w:t xml:space="preserve"> и недостатк</w:t>
      </w:r>
      <w:r>
        <w:rPr>
          <w:sz w:val="28"/>
          <w:szCs w:val="28"/>
        </w:rPr>
        <w:t xml:space="preserve">ам </w:t>
      </w:r>
      <w:r w:rsidRPr="00E46D7B">
        <w:rPr>
          <w:sz w:val="28"/>
          <w:szCs w:val="28"/>
        </w:rPr>
        <w:t>жесткого государственного регулирования, смешанной модели государственного и общественного регулирования, вариант</w:t>
      </w:r>
      <w:r>
        <w:rPr>
          <w:sz w:val="28"/>
          <w:szCs w:val="28"/>
        </w:rPr>
        <w:t>у</w:t>
      </w:r>
      <w:r w:rsidRPr="00E46D7B">
        <w:rPr>
          <w:sz w:val="28"/>
          <w:szCs w:val="28"/>
        </w:rPr>
        <w:t xml:space="preserve"> только общественного регулирования налогового консультирования.</w:t>
      </w:r>
    </w:p>
    <w:p w14:paraId="2C74BE01" w14:textId="77777777" w:rsidR="00EF6C40" w:rsidRPr="00E46D7B" w:rsidRDefault="00EF6C40" w:rsidP="00EF6C40">
      <w:pPr>
        <w:widowControl/>
        <w:numPr>
          <w:ilvl w:val="0"/>
          <w:numId w:val="11"/>
        </w:numPr>
        <w:autoSpaceDE/>
        <w:autoSpaceDN/>
        <w:adjustRightInd/>
        <w:spacing w:line="360" w:lineRule="auto"/>
        <w:jc w:val="both"/>
        <w:rPr>
          <w:sz w:val="28"/>
          <w:szCs w:val="28"/>
        </w:rPr>
      </w:pPr>
      <w:r>
        <w:rPr>
          <w:sz w:val="28"/>
          <w:szCs w:val="28"/>
        </w:rPr>
        <w:lastRenderedPageBreak/>
        <w:t>Дайте оценку ф</w:t>
      </w:r>
      <w:r w:rsidRPr="00E46D7B">
        <w:rPr>
          <w:sz w:val="28"/>
          <w:szCs w:val="28"/>
        </w:rPr>
        <w:t>орм</w:t>
      </w:r>
      <w:r>
        <w:rPr>
          <w:sz w:val="28"/>
          <w:szCs w:val="28"/>
        </w:rPr>
        <w:t>ам</w:t>
      </w:r>
      <w:r w:rsidRPr="00E46D7B">
        <w:rPr>
          <w:sz w:val="28"/>
          <w:szCs w:val="28"/>
        </w:rPr>
        <w:t xml:space="preserve"> оказания услуг по налоговому консультированию и </w:t>
      </w:r>
      <w:r>
        <w:rPr>
          <w:sz w:val="28"/>
          <w:szCs w:val="28"/>
        </w:rPr>
        <w:t>выявите перспективы их распространения.</w:t>
      </w:r>
      <w:r w:rsidRPr="00E46D7B">
        <w:rPr>
          <w:sz w:val="28"/>
          <w:szCs w:val="28"/>
        </w:rPr>
        <w:t xml:space="preserve"> </w:t>
      </w:r>
    </w:p>
    <w:p w14:paraId="15A9F50C" w14:textId="77777777" w:rsidR="00EF6C40" w:rsidRPr="00E46D7B" w:rsidRDefault="00EF6C40" w:rsidP="00EF6C40">
      <w:pPr>
        <w:widowControl/>
        <w:numPr>
          <w:ilvl w:val="0"/>
          <w:numId w:val="11"/>
        </w:numPr>
        <w:autoSpaceDE/>
        <w:autoSpaceDN/>
        <w:adjustRightInd/>
        <w:spacing w:line="360" w:lineRule="auto"/>
        <w:jc w:val="both"/>
        <w:rPr>
          <w:sz w:val="28"/>
          <w:szCs w:val="28"/>
        </w:rPr>
      </w:pPr>
      <w:r>
        <w:rPr>
          <w:sz w:val="28"/>
          <w:szCs w:val="28"/>
        </w:rPr>
        <w:t>Охарактеризуйте специфик роли налогового консультанта при п</w:t>
      </w:r>
      <w:r w:rsidRPr="00E46D7B">
        <w:rPr>
          <w:sz w:val="28"/>
          <w:szCs w:val="28"/>
        </w:rPr>
        <w:t>редставлени</w:t>
      </w:r>
      <w:r>
        <w:rPr>
          <w:sz w:val="28"/>
          <w:szCs w:val="28"/>
        </w:rPr>
        <w:t>и</w:t>
      </w:r>
      <w:r w:rsidRPr="00E46D7B">
        <w:rPr>
          <w:sz w:val="28"/>
          <w:szCs w:val="28"/>
        </w:rPr>
        <w:t xml:space="preserve"> и защит</w:t>
      </w:r>
      <w:r>
        <w:rPr>
          <w:sz w:val="28"/>
          <w:szCs w:val="28"/>
        </w:rPr>
        <w:t>е</w:t>
      </w:r>
      <w:r w:rsidRPr="00E46D7B">
        <w:rPr>
          <w:sz w:val="28"/>
          <w:szCs w:val="28"/>
        </w:rPr>
        <w:t xml:space="preserve"> интересов налогоплательщика в различных государственных органах и коммерческих организациях</w:t>
      </w:r>
      <w:r>
        <w:rPr>
          <w:sz w:val="28"/>
          <w:szCs w:val="28"/>
        </w:rPr>
        <w:t>.</w:t>
      </w:r>
    </w:p>
    <w:p w14:paraId="342A882E" w14:textId="77777777" w:rsidR="00EF6C40" w:rsidRPr="00E46D7B" w:rsidRDefault="00EF6C40" w:rsidP="00EF6C40">
      <w:pPr>
        <w:widowControl/>
        <w:numPr>
          <w:ilvl w:val="0"/>
          <w:numId w:val="11"/>
        </w:numPr>
        <w:autoSpaceDE/>
        <w:autoSpaceDN/>
        <w:adjustRightInd/>
        <w:spacing w:line="360" w:lineRule="auto"/>
        <w:jc w:val="both"/>
        <w:rPr>
          <w:sz w:val="28"/>
          <w:szCs w:val="28"/>
        </w:rPr>
      </w:pPr>
      <w:r>
        <w:rPr>
          <w:sz w:val="28"/>
          <w:szCs w:val="28"/>
        </w:rPr>
        <w:t>В чем заключается процедура о</w:t>
      </w:r>
      <w:r w:rsidRPr="00E46D7B">
        <w:rPr>
          <w:sz w:val="28"/>
          <w:szCs w:val="28"/>
        </w:rPr>
        <w:t>птимизаци</w:t>
      </w:r>
      <w:r>
        <w:rPr>
          <w:sz w:val="28"/>
          <w:szCs w:val="28"/>
        </w:rPr>
        <w:t>и</w:t>
      </w:r>
      <w:r w:rsidRPr="00E46D7B">
        <w:rPr>
          <w:sz w:val="28"/>
          <w:szCs w:val="28"/>
        </w:rPr>
        <w:t xml:space="preserve"> налоговых обязательств экономического субъекта/клиента</w:t>
      </w:r>
      <w:r>
        <w:rPr>
          <w:sz w:val="28"/>
          <w:szCs w:val="28"/>
        </w:rPr>
        <w:t xml:space="preserve"> налоговым консультантом.</w:t>
      </w:r>
      <w:r w:rsidRPr="00E46D7B">
        <w:rPr>
          <w:sz w:val="28"/>
          <w:szCs w:val="28"/>
        </w:rPr>
        <w:t xml:space="preserve"> </w:t>
      </w:r>
    </w:p>
    <w:p w14:paraId="5EB716BD" w14:textId="77777777" w:rsidR="00EF6C40" w:rsidRPr="00E46D7B" w:rsidRDefault="00EF6C40" w:rsidP="00EF6C40">
      <w:pPr>
        <w:widowControl/>
        <w:numPr>
          <w:ilvl w:val="0"/>
          <w:numId w:val="11"/>
        </w:numPr>
        <w:autoSpaceDE/>
        <w:autoSpaceDN/>
        <w:adjustRightInd/>
        <w:spacing w:line="360" w:lineRule="auto"/>
        <w:jc w:val="both"/>
        <w:rPr>
          <w:sz w:val="28"/>
          <w:szCs w:val="28"/>
        </w:rPr>
      </w:pPr>
      <w:r>
        <w:rPr>
          <w:sz w:val="28"/>
          <w:szCs w:val="28"/>
        </w:rPr>
        <w:t>Охарактеризуйте и дайте свою оценку по п</w:t>
      </w:r>
      <w:r w:rsidRPr="00E46D7B">
        <w:rPr>
          <w:sz w:val="28"/>
          <w:szCs w:val="28"/>
        </w:rPr>
        <w:t>редупреждени</w:t>
      </w:r>
      <w:r>
        <w:rPr>
          <w:sz w:val="28"/>
          <w:szCs w:val="28"/>
        </w:rPr>
        <w:t>ю</w:t>
      </w:r>
      <w:r w:rsidRPr="00E46D7B">
        <w:rPr>
          <w:sz w:val="28"/>
          <w:szCs w:val="28"/>
        </w:rPr>
        <w:t xml:space="preserve"> налоговых рисков, разработк</w:t>
      </w:r>
      <w:r>
        <w:rPr>
          <w:sz w:val="28"/>
          <w:szCs w:val="28"/>
        </w:rPr>
        <w:t>е</w:t>
      </w:r>
      <w:r w:rsidRPr="00E46D7B">
        <w:rPr>
          <w:sz w:val="28"/>
          <w:szCs w:val="28"/>
        </w:rPr>
        <w:t xml:space="preserve"> методов и вариантов их минимизации. </w:t>
      </w:r>
    </w:p>
    <w:p w14:paraId="30F03C2F" w14:textId="77777777" w:rsidR="00EF6C40" w:rsidRPr="00E46D7B" w:rsidRDefault="00EF6C40" w:rsidP="00EF6C40">
      <w:pPr>
        <w:widowControl/>
        <w:numPr>
          <w:ilvl w:val="0"/>
          <w:numId w:val="11"/>
        </w:numPr>
        <w:autoSpaceDE/>
        <w:autoSpaceDN/>
        <w:adjustRightInd/>
        <w:spacing w:line="360" w:lineRule="auto"/>
        <w:jc w:val="both"/>
        <w:rPr>
          <w:sz w:val="28"/>
          <w:szCs w:val="28"/>
        </w:rPr>
      </w:pPr>
      <w:r>
        <w:rPr>
          <w:sz w:val="28"/>
          <w:szCs w:val="28"/>
        </w:rPr>
        <w:t>Каковы с</w:t>
      </w:r>
      <w:r w:rsidRPr="00E46D7B">
        <w:rPr>
          <w:sz w:val="28"/>
          <w:szCs w:val="28"/>
        </w:rPr>
        <w:t>овременные тенденции в развитии форм налогового консультирования, ориентированные на применение методов цифровой экономики в налоговой сфере</w:t>
      </w:r>
      <w:r>
        <w:rPr>
          <w:sz w:val="28"/>
          <w:szCs w:val="28"/>
        </w:rPr>
        <w:t>, дайте свою оценку.</w:t>
      </w:r>
    </w:p>
    <w:p w14:paraId="0B41A3A8" w14:textId="77777777" w:rsidR="00EF6C40" w:rsidRPr="00E46D7B" w:rsidRDefault="00EF6C40" w:rsidP="00EF6C40">
      <w:pPr>
        <w:widowControl/>
        <w:numPr>
          <w:ilvl w:val="0"/>
          <w:numId w:val="11"/>
        </w:numPr>
        <w:autoSpaceDE/>
        <w:autoSpaceDN/>
        <w:adjustRightInd/>
        <w:spacing w:line="360" w:lineRule="auto"/>
        <w:jc w:val="both"/>
        <w:rPr>
          <w:sz w:val="28"/>
          <w:szCs w:val="28"/>
        </w:rPr>
      </w:pPr>
      <w:r>
        <w:rPr>
          <w:sz w:val="28"/>
          <w:szCs w:val="28"/>
        </w:rPr>
        <w:t>Охарактеризуйте и выявите о</w:t>
      </w:r>
      <w:r w:rsidRPr="00E46D7B">
        <w:rPr>
          <w:sz w:val="28"/>
          <w:szCs w:val="28"/>
        </w:rPr>
        <w:t xml:space="preserve">собенности налогового консультирования клиентов – крупнейших налогоплательщиков. </w:t>
      </w:r>
    </w:p>
    <w:p w14:paraId="70300991" w14:textId="77777777" w:rsidR="00EF6C40" w:rsidRPr="00E46D7B" w:rsidRDefault="00EF6C40" w:rsidP="00EF6C40">
      <w:pPr>
        <w:widowControl/>
        <w:numPr>
          <w:ilvl w:val="0"/>
          <w:numId w:val="11"/>
        </w:numPr>
        <w:autoSpaceDE/>
        <w:autoSpaceDN/>
        <w:adjustRightInd/>
        <w:spacing w:line="360" w:lineRule="auto"/>
        <w:jc w:val="both"/>
        <w:rPr>
          <w:sz w:val="28"/>
          <w:szCs w:val="28"/>
        </w:rPr>
      </w:pPr>
      <w:r>
        <w:rPr>
          <w:sz w:val="28"/>
          <w:szCs w:val="28"/>
        </w:rPr>
        <w:t>Оцените, каким образом</w:t>
      </w:r>
      <w:r w:rsidRPr="00E46D7B">
        <w:rPr>
          <w:sz w:val="28"/>
          <w:szCs w:val="28"/>
        </w:rPr>
        <w:t xml:space="preserve"> в налоговом консультировании </w:t>
      </w:r>
      <w:r>
        <w:rPr>
          <w:sz w:val="28"/>
          <w:szCs w:val="28"/>
        </w:rPr>
        <w:t>учитывается вид</w:t>
      </w:r>
      <w:r w:rsidRPr="00E46D7B">
        <w:rPr>
          <w:sz w:val="28"/>
          <w:szCs w:val="28"/>
        </w:rPr>
        <w:t xml:space="preserve"> бизнеса и жизненн</w:t>
      </w:r>
      <w:r>
        <w:rPr>
          <w:sz w:val="28"/>
          <w:szCs w:val="28"/>
        </w:rPr>
        <w:t xml:space="preserve">ый </w:t>
      </w:r>
      <w:r w:rsidRPr="00E46D7B">
        <w:rPr>
          <w:sz w:val="28"/>
          <w:szCs w:val="28"/>
        </w:rPr>
        <w:t>цикл /стади</w:t>
      </w:r>
      <w:r>
        <w:rPr>
          <w:sz w:val="28"/>
          <w:szCs w:val="28"/>
        </w:rPr>
        <w:t>я</w:t>
      </w:r>
      <w:r w:rsidRPr="00E46D7B">
        <w:rPr>
          <w:sz w:val="28"/>
          <w:szCs w:val="28"/>
        </w:rPr>
        <w:t xml:space="preserve"> экономического субъекта. </w:t>
      </w:r>
    </w:p>
    <w:p w14:paraId="7DEBFFF3" w14:textId="77777777" w:rsidR="00EF6C40" w:rsidRPr="00E46D7B" w:rsidRDefault="00EF6C40" w:rsidP="00EF6C40">
      <w:pPr>
        <w:widowControl/>
        <w:numPr>
          <w:ilvl w:val="0"/>
          <w:numId w:val="11"/>
        </w:numPr>
        <w:autoSpaceDE/>
        <w:autoSpaceDN/>
        <w:adjustRightInd/>
        <w:spacing w:line="360" w:lineRule="auto"/>
        <w:jc w:val="both"/>
        <w:rPr>
          <w:sz w:val="28"/>
          <w:szCs w:val="28"/>
        </w:rPr>
      </w:pPr>
      <w:r>
        <w:rPr>
          <w:sz w:val="28"/>
          <w:szCs w:val="28"/>
        </w:rPr>
        <w:t>Охарактеризуйте наиболее т</w:t>
      </w:r>
      <w:r w:rsidRPr="00E46D7B">
        <w:rPr>
          <w:sz w:val="28"/>
          <w:szCs w:val="28"/>
        </w:rPr>
        <w:t xml:space="preserve">ипичные ситуации, по которым крупнейшие налогоплательщики обращаются к услугам налоговых консультантов. </w:t>
      </w:r>
    </w:p>
    <w:p w14:paraId="61C70C47" w14:textId="77777777" w:rsidR="00EF6C40" w:rsidRPr="00E46D7B" w:rsidRDefault="00EF6C40" w:rsidP="00EF6C40">
      <w:pPr>
        <w:widowControl/>
        <w:numPr>
          <w:ilvl w:val="0"/>
          <w:numId w:val="11"/>
        </w:numPr>
        <w:autoSpaceDE/>
        <w:autoSpaceDN/>
        <w:adjustRightInd/>
        <w:spacing w:line="360" w:lineRule="auto"/>
        <w:jc w:val="both"/>
        <w:rPr>
          <w:sz w:val="28"/>
          <w:szCs w:val="28"/>
        </w:rPr>
      </w:pPr>
      <w:r>
        <w:rPr>
          <w:sz w:val="28"/>
          <w:szCs w:val="28"/>
        </w:rPr>
        <w:t>Обоснуйте ф</w:t>
      </w:r>
      <w:r w:rsidRPr="00E46D7B">
        <w:rPr>
          <w:sz w:val="28"/>
          <w:szCs w:val="28"/>
        </w:rPr>
        <w:t xml:space="preserve">ормы и методы налогового консультирования, наиболее </w:t>
      </w:r>
      <w:r>
        <w:rPr>
          <w:sz w:val="28"/>
          <w:szCs w:val="28"/>
        </w:rPr>
        <w:t>целесообразные при оказании услуг крупнейшим налогоплательщикам</w:t>
      </w:r>
      <w:r w:rsidRPr="00E46D7B">
        <w:rPr>
          <w:sz w:val="28"/>
          <w:szCs w:val="28"/>
        </w:rPr>
        <w:t xml:space="preserve">. </w:t>
      </w:r>
    </w:p>
    <w:p w14:paraId="2C2EFB80" w14:textId="77777777" w:rsidR="00EF6C40" w:rsidRPr="00E46D7B" w:rsidRDefault="00EF6C40" w:rsidP="00EF6C40">
      <w:pPr>
        <w:widowControl/>
        <w:numPr>
          <w:ilvl w:val="0"/>
          <w:numId w:val="11"/>
        </w:numPr>
        <w:autoSpaceDE/>
        <w:autoSpaceDN/>
        <w:adjustRightInd/>
        <w:spacing w:line="360" w:lineRule="auto"/>
        <w:jc w:val="both"/>
        <w:rPr>
          <w:sz w:val="28"/>
          <w:szCs w:val="28"/>
        </w:rPr>
      </w:pPr>
      <w:r>
        <w:rPr>
          <w:sz w:val="28"/>
          <w:szCs w:val="28"/>
        </w:rPr>
        <w:t>В чем заключается а</w:t>
      </w:r>
      <w:r w:rsidRPr="00E46D7B">
        <w:rPr>
          <w:sz w:val="28"/>
          <w:szCs w:val="28"/>
        </w:rPr>
        <w:t xml:space="preserve">лгоритм оценки и критерии эффективности налогового консультирования крупнейших налогоплательщиков. </w:t>
      </w:r>
    </w:p>
    <w:p w14:paraId="21733312" w14:textId="77777777" w:rsidR="00EF6C40" w:rsidRPr="00E46D7B" w:rsidRDefault="00EF6C40" w:rsidP="00EF6C40">
      <w:pPr>
        <w:widowControl/>
        <w:numPr>
          <w:ilvl w:val="0"/>
          <w:numId w:val="11"/>
        </w:numPr>
        <w:autoSpaceDE/>
        <w:autoSpaceDN/>
        <w:adjustRightInd/>
        <w:spacing w:line="360" w:lineRule="auto"/>
        <w:jc w:val="both"/>
        <w:rPr>
          <w:sz w:val="28"/>
          <w:szCs w:val="28"/>
        </w:rPr>
      </w:pPr>
      <w:r>
        <w:rPr>
          <w:sz w:val="28"/>
          <w:szCs w:val="28"/>
        </w:rPr>
        <w:t>В чем заключается</w:t>
      </w:r>
      <w:r w:rsidRPr="00E46D7B">
        <w:rPr>
          <w:sz w:val="28"/>
          <w:szCs w:val="28"/>
        </w:rPr>
        <w:t xml:space="preserve"> </w:t>
      </w:r>
      <w:r>
        <w:rPr>
          <w:sz w:val="28"/>
          <w:szCs w:val="28"/>
        </w:rPr>
        <w:t>с</w:t>
      </w:r>
      <w:r w:rsidRPr="00E46D7B">
        <w:rPr>
          <w:sz w:val="28"/>
          <w:szCs w:val="28"/>
        </w:rPr>
        <w:t>пецифика оказания консультационных услуг юридическим лицам – представителям среднего и малого бизнеса</w:t>
      </w:r>
    </w:p>
    <w:p w14:paraId="5B7AFDA6" w14:textId="77777777" w:rsidR="00EF6C40" w:rsidRPr="00E46D7B" w:rsidRDefault="00EF6C40" w:rsidP="00EF6C40">
      <w:pPr>
        <w:widowControl/>
        <w:numPr>
          <w:ilvl w:val="0"/>
          <w:numId w:val="11"/>
        </w:numPr>
        <w:autoSpaceDE/>
        <w:autoSpaceDN/>
        <w:adjustRightInd/>
        <w:spacing w:line="360" w:lineRule="auto"/>
        <w:jc w:val="both"/>
        <w:rPr>
          <w:sz w:val="28"/>
          <w:szCs w:val="28"/>
        </w:rPr>
      </w:pPr>
      <w:r>
        <w:rPr>
          <w:sz w:val="28"/>
          <w:szCs w:val="28"/>
        </w:rPr>
        <w:t>Охарактеризуйте и дайте свою оценку т</w:t>
      </w:r>
      <w:r w:rsidRPr="00E46D7B">
        <w:rPr>
          <w:sz w:val="28"/>
          <w:szCs w:val="28"/>
        </w:rPr>
        <w:t>ипичны</w:t>
      </w:r>
      <w:r>
        <w:rPr>
          <w:sz w:val="28"/>
          <w:szCs w:val="28"/>
        </w:rPr>
        <w:t>м</w:t>
      </w:r>
      <w:r w:rsidRPr="00E46D7B">
        <w:rPr>
          <w:sz w:val="28"/>
          <w:szCs w:val="28"/>
        </w:rPr>
        <w:t xml:space="preserve"> ситуаци</w:t>
      </w:r>
      <w:r>
        <w:rPr>
          <w:sz w:val="28"/>
          <w:szCs w:val="28"/>
        </w:rPr>
        <w:t>ям</w:t>
      </w:r>
      <w:r w:rsidRPr="00E46D7B">
        <w:rPr>
          <w:sz w:val="28"/>
          <w:szCs w:val="28"/>
        </w:rPr>
        <w:t xml:space="preserve">, по которым представители среднего и малого бизнеса обращаются к услугам налоговых консультантов. </w:t>
      </w:r>
    </w:p>
    <w:p w14:paraId="1861A76B" w14:textId="77777777" w:rsidR="00EF6C40" w:rsidRPr="00E46D7B" w:rsidRDefault="00EF6C40" w:rsidP="00EF6C40">
      <w:pPr>
        <w:widowControl/>
        <w:numPr>
          <w:ilvl w:val="0"/>
          <w:numId w:val="11"/>
        </w:numPr>
        <w:autoSpaceDE/>
        <w:autoSpaceDN/>
        <w:adjustRightInd/>
        <w:spacing w:line="360" w:lineRule="auto"/>
        <w:jc w:val="both"/>
        <w:rPr>
          <w:sz w:val="28"/>
          <w:szCs w:val="28"/>
        </w:rPr>
      </w:pPr>
      <w:r>
        <w:rPr>
          <w:sz w:val="28"/>
          <w:szCs w:val="28"/>
        </w:rPr>
        <w:t>Достоинства и недостатки ф</w:t>
      </w:r>
      <w:r w:rsidRPr="00E46D7B">
        <w:rPr>
          <w:sz w:val="28"/>
          <w:szCs w:val="28"/>
        </w:rPr>
        <w:t>орм</w:t>
      </w:r>
      <w:r>
        <w:rPr>
          <w:sz w:val="28"/>
          <w:szCs w:val="28"/>
        </w:rPr>
        <w:t>ам</w:t>
      </w:r>
      <w:r w:rsidRPr="00E46D7B">
        <w:rPr>
          <w:sz w:val="28"/>
          <w:szCs w:val="28"/>
        </w:rPr>
        <w:t xml:space="preserve"> и метод</w:t>
      </w:r>
      <w:r>
        <w:rPr>
          <w:sz w:val="28"/>
          <w:szCs w:val="28"/>
        </w:rPr>
        <w:t>ам</w:t>
      </w:r>
      <w:r w:rsidRPr="00E46D7B">
        <w:rPr>
          <w:sz w:val="28"/>
          <w:szCs w:val="28"/>
        </w:rPr>
        <w:t xml:space="preserve"> налогового консультирования, наиболее востребованные представителями среднего и малого бизнеса. </w:t>
      </w:r>
    </w:p>
    <w:p w14:paraId="75606CBD" w14:textId="77777777" w:rsidR="00EF6C40" w:rsidRPr="00E46D7B" w:rsidRDefault="00EF6C40" w:rsidP="00EF6C40">
      <w:pPr>
        <w:widowControl/>
        <w:numPr>
          <w:ilvl w:val="0"/>
          <w:numId w:val="11"/>
        </w:numPr>
        <w:autoSpaceDE/>
        <w:autoSpaceDN/>
        <w:adjustRightInd/>
        <w:spacing w:line="360" w:lineRule="auto"/>
        <w:jc w:val="both"/>
        <w:rPr>
          <w:sz w:val="28"/>
          <w:szCs w:val="28"/>
        </w:rPr>
      </w:pPr>
      <w:r>
        <w:rPr>
          <w:sz w:val="28"/>
          <w:szCs w:val="28"/>
        </w:rPr>
        <w:lastRenderedPageBreak/>
        <w:t>Охарактеризуйте действующий а</w:t>
      </w:r>
      <w:r w:rsidRPr="00E46D7B">
        <w:rPr>
          <w:sz w:val="28"/>
          <w:szCs w:val="28"/>
        </w:rPr>
        <w:t>лгоритм оценки и критерии эффективности налогового консультирования юридическим лицам – представителям среднего и малого бизнеса.</w:t>
      </w:r>
    </w:p>
    <w:p w14:paraId="0F3889B2" w14:textId="77777777" w:rsidR="00EF6C40" w:rsidRPr="00E46D7B" w:rsidRDefault="00EF6C40" w:rsidP="00EF6C40">
      <w:pPr>
        <w:widowControl/>
        <w:numPr>
          <w:ilvl w:val="0"/>
          <w:numId w:val="11"/>
        </w:numPr>
        <w:autoSpaceDE/>
        <w:autoSpaceDN/>
        <w:adjustRightInd/>
        <w:spacing w:line="360" w:lineRule="auto"/>
        <w:jc w:val="both"/>
        <w:rPr>
          <w:sz w:val="28"/>
          <w:szCs w:val="28"/>
        </w:rPr>
      </w:pPr>
      <w:r>
        <w:rPr>
          <w:sz w:val="28"/>
          <w:szCs w:val="28"/>
        </w:rPr>
        <w:t>Сущность и причины с</w:t>
      </w:r>
      <w:r w:rsidRPr="00E46D7B">
        <w:rPr>
          <w:sz w:val="28"/>
          <w:szCs w:val="28"/>
        </w:rPr>
        <w:t>пецифик</w:t>
      </w:r>
      <w:r>
        <w:rPr>
          <w:sz w:val="28"/>
          <w:szCs w:val="28"/>
        </w:rPr>
        <w:t>и</w:t>
      </w:r>
      <w:r w:rsidRPr="00E46D7B">
        <w:rPr>
          <w:sz w:val="28"/>
          <w:szCs w:val="28"/>
        </w:rPr>
        <w:t xml:space="preserve"> оказания консультационных услуг физическим лицам. </w:t>
      </w:r>
    </w:p>
    <w:p w14:paraId="07072F09" w14:textId="77777777" w:rsidR="00EF6C40" w:rsidRPr="00E46D7B" w:rsidRDefault="00EF6C40" w:rsidP="00EF6C40">
      <w:pPr>
        <w:widowControl/>
        <w:numPr>
          <w:ilvl w:val="0"/>
          <w:numId w:val="11"/>
        </w:numPr>
        <w:autoSpaceDE/>
        <w:autoSpaceDN/>
        <w:adjustRightInd/>
        <w:spacing w:line="360" w:lineRule="auto"/>
        <w:jc w:val="both"/>
        <w:rPr>
          <w:sz w:val="28"/>
          <w:szCs w:val="28"/>
        </w:rPr>
      </w:pPr>
      <w:r>
        <w:rPr>
          <w:sz w:val="28"/>
          <w:szCs w:val="28"/>
        </w:rPr>
        <w:t>Охарактеризуйте наиболее т</w:t>
      </w:r>
      <w:r w:rsidRPr="00E46D7B">
        <w:rPr>
          <w:sz w:val="28"/>
          <w:szCs w:val="28"/>
        </w:rPr>
        <w:t xml:space="preserve">ипичные ситуации, по которым физические лица обращаются к услугам налоговых консультантов. </w:t>
      </w:r>
    </w:p>
    <w:p w14:paraId="39A416AE" w14:textId="77777777" w:rsidR="00EF6C40" w:rsidRPr="00E46D7B" w:rsidRDefault="00EF6C40" w:rsidP="00EF6C40">
      <w:pPr>
        <w:widowControl/>
        <w:numPr>
          <w:ilvl w:val="0"/>
          <w:numId w:val="11"/>
        </w:numPr>
        <w:autoSpaceDE/>
        <w:autoSpaceDN/>
        <w:adjustRightInd/>
        <w:spacing w:line="360" w:lineRule="auto"/>
        <w:jc w:val="both"/>
        <w:rPr>
          <w:sz w:val="28"/>
          <w:szCs w:val="28"/>
        </w:rPr>
      </w:pPr>
      <w:r>
        <w:rPr>
          <w:sz w:val="28"/>
          <w:szCs w:val="28"/>
        </w:rPr>
        <w:t>Оцените ф</w:t>
      </w:r>
      <w:r w:rsidRPr="00E46D7B">
        <w:rPr>
          <w:sz w:val="28"/>
          <w:szCs w:val="28"/>
        </w:rPr>
        <w:t xml:space="preserve">ормы и методы налогового консультирования, наиболее востребованные физическими лицами. </w:t>
      </w:r>
    </w:p>
    <w:p w14:paraId="6706E3B4" w14:textId="77777777" w:rsidR="00EF6C40" w:rsidRPr="00E46D7B" w:rsidRDefault="00EF6C40" w:rsidP="00EF6C40">
      <w:pPr>
        <w:widowControl/>
        <w:numPr>
          <w:ilvl w:val="0"/>
          <w:numId w:val="11"/>
        </w:numPr>
        <w:autoSpaceDE/>
        <w:autoSpaceDN/>
        <w:adjustRightInd/>
        <w:spacing w:line="360" w:lineRule="auto"/>
        <w:jc w:val="both"/>
        <w:rPr>
          <w:sz w:val="28"/>
          <w:szCs w:val="28"/>
        </w:rPr>
      </w:pPr>
      <w:r>
        <w:rPr>
          <w:sz w:val="28"/>
          <w:szCs w:val="28"/>
        </w:rPr>
        <w:t>Дайте свою оценку о</w:t>
      </w:r>
      <w:r w:rsidRPr="00E46D7B">
        <w:rPr>
          <w:sz w:val="28"/>
          <w:szCs w:val="28"/>
        </w:rPr>
        <w:t>собенност</w:t>
      </w:r>
      <w:r>
        <w:rPr>
          <w:sz w:val="28"/>
          <w:szCs w:val="28"/>
        </w:rPr>
        <w:t>ям</w:t>
      </w:r>
      <w:r w:rsidRPr="00E46D7B">
        <w:rPr>
          <w:sz w:val="28"/>
          <w:szCs w:val="28"/>
        </w:rPr>
        <w:t xml:space="preserve"> консультирования физических лиц-индивидуальных предпринимателей, «самозанятых» физических лиц и лиц, не осуществляющих предпринимательскую деятельность. </w:t>
      </w:r>
    </w:p>
    <w:p w14:paraId="0E5A7012" w14:textId="77777777" w:rsidR="00EF6C40" w:rsidRPr="00E46D7B" w:rsidRDefault="00EF6C40" w:rsidP="00EF6C40">
      <w:pPr>
        <w:widowControl/>
        <w:numPr>
          <w:ilvl w:val="0"/>
          <w:numId w:val="11"/>
        </w:numPr>
        <w:autoSpaceDE/>
        <w:autoSpaceDN/>
        <w:adjustRightInd/>
        <w:spacing w:line="360" w:lineRule="auto"/>
        <w:jc w:val="both"/>
        <w:rPr>
          <w:sz w:val="28"/>
          <w:szCs w:val="28"/>
        </w:rPr>
      </w:pPr>
      <w:r>
        <w:rPr>
          <w:sz w:val="28"/>
          <w:szCs w:val="28"/>
        </w:rPr>
        <w:t>Охарактеризуйте а</w:t>
      </w:r>
      <w:r w:rsidRPr="00E46D7B">
        <w:rPr>
          <w:sz w:val="28"/>
          <w:szCs w:val="28"/>
        </w:rPr>
        <w:t>лгоритм оценки и критерии эффективности налогового консультирования физических лиц.</w:t>
      </w:r>
      <w:r>
        <w:rPr>
          <w:sz w:val="28"/>
          <w:szCs w:val="28"/>
        </w:rPr>
        <w:t xml:space="preserve"> В чем сложность его практического применения.</w:t>
      </w:r>
    </w:p>
    <w:p w14:paraId="3E8A29CC" w14:textId="77777777" w:rsidR="00EF6C40" w:rsidRPr="00E46D7B" w:rsidRDefault="00EF6C40" w:rsidP="00EF6C40">
      <w:pPr>
        <w:widowControl/>
        <w:numPr>
          <w:ilvl w:val="0"/>
          <w:numId w:val="11"/>
        </w:numPr>
        <w:autoSpaceDE/>
        <w:autoSpaceDN/>
        <w:adjustRightInd/>
        <w:spacing w:line="360" w:lineRule="auto"/>
        <w:jc w:val="both"/>
        <w:rPr>
          <w:sz w:val="28"/>
          <w:szCs w:val="28"/>
        </w:rPr>
      </w:pPr>
      <w:r>
        <w:rPr>
          <w:sz w:val="28"/>
          <w:szCs w:val="28"/>
        </w:rPr>
        <w:t>Обоснуйте</w:t>
      </w:r>
      <w:r w:rsidRPr="00E46D7B">
        <w:rPr>
          <w:sz w:val="28"/>
          <w:szCs w:val="28"/>
        </w:rPr>
        <w:t xml:space="preserve"> необходимост</w:t>
      </w:r>
      <w:r>
        <w:rPr>
          <w:sz w:val="28"/>
          <w:szCs w:val="28"/>
        </w:rPr>
        <w:t>ь</w:t>
      </w:r>
      <w:r w:rsidRPr="00E46D7B">
        <w:rPr>
          <w:sz w:val="28"/>
          <w:szCs w:val="28"/>
        </w:rPr>
        <w:t xml:space="preserve"> и целесообразност</w:t>
      </w:r>
      <w:r>
        <w:rPr>
          <w:sz w:val="28"/>
          <w:szCs w:val="28"/>
        </w:rPr>
        <w:t>ь</w:t>
      </w:r>
      <w:r w:rsidRPr="00E46D7B">
        <w:rPr>
          <w:sz w:val="28"/>
          <w:szCs w:val="28"/>
        </w:rPr>
        <w:t xml:space="preserve"> использования материалов судебной практики в налоговом консультировании.</w:t>
      </w:r>
    </w:p>
    <w:p w14:paraId="557246FB" w14:textId="77777777" w:rsidR="00EF6C40" w:rsidRPr="00E46D7B" w:rsidRDefault="00EF6C40" w:rsidP="00EF6C40">
      <w:pPr>
        <w:widowControl/>
        <w:numPr>
          <w:ilvl w:val="0"/>
          <w:numId w:val="11"/>
        </w:numPr>
        <w:autoSpaceDE/>
        <w:autoSpaceDN/>
        <w:adjustRightInd/>
        <w:spacing w:line="360" w:lineRule="auto"/>
        <w:jc w:val="both"/>
        <w:rPr>
          <w:sz w:val="28"/>
          <w:szCs w:val="28"/>
        </w:rPr>
      </w:pPr>
      <w:r w:rsidRPr="00E46D7B">
        <w:rPr>
          <w:sz w:val="28"/>
          <w:szCs w:val="28"/>
        </w:rPr>
        <w:t xml:space="preserve"> </w:t>
      </w:r>
      <w:r>
        <w:rPr>
          <w:sz w:val="28"/>
          <w:szCs w:val="28"/>
        </w:rPr>
        <w:t>Охарактеризуйте</w:t>
      </w:r>
      <w:r w:rsidRPr="00E46D7B">
        <w:rPr>
          <w:sz w:val="28"/>
          <w:szCs w:val="28"/>
        </w:rPr>
        <w:t xml:space="preserve"> источник</w:t>
      </w:r>
      <w:r>
        <w:rPr>
          <w:sz w:val="28"/>
          <w:szCs w:val="28"/>
        </w:rPr>
        <w:t>и</w:t>
      </w:r>
      <w:r w:rsidRPr="00E46D7B">
        <w:rPr>
          <w:sz w:val="28"/>
          <w:szCs w:val="28"/>
        </w:rPr>
        <w:t xml:space="preserve"> информации</w:t>
      </w:r>
      <w:r>
        <w:rPr>
          <w:sz w:val="28"/>
          <w:szCs w:val="28"/>
        </w:rPr>
        <w:t>,</w:t>
      </w:r>
      <w:r w:rsidRPr="00E46D7B">
        <w:rPr>
          <w:sz w:val="28"/>
          <w:szCs w:val="28"/>
        </w:rPr>
        <w:t xml:space="preserve"> </w:t>
      </w:r>
      <w:r>
        <w:rPr>
          <w:sz w:val="28"/>
          <w:szCs w:val="28"/>
        </w:rPr>
        <w:t xml:space="preserve">которые </w:t>
      </w:r>
      <w:r w:rsidRPr="00E46D7B">
        <w:rPr>
          <w:sz w:val="28"/>
          <w:szCs w:val="28"/>
        </w:rPr>
        <w:t>использ</w:t>
      </w:r>
      <w:r>
        <w:rPr>
          <w:sz w:val="28"/>
          <w:szCs w:val="28"/>
        </w:rPr>
        <w:t xml:space="preserve">уются </w:t>
      </w:r>
      <w:r w:rsidRPr="00E46D7B">
        <w:rPr>
          <w:sz w:val="28"/>
          <w:szCs w:val="28"/>
        </w:rPr>
        <w:t xml:space="preserve">в налоговом консультировании. </w:t>
      </w:r>
    </w:p>
    <w:p w14:paraId="1C19FD27" w14:textId="77777777" w:rsidR="00EF6C40" w:rsidRPr="00E46D7B" w:rsidRDefault="00EF6C40" w:rsidP="00EF6C40">
      <w:pPr>
        <w:widowControl/>
        <w:numPr>
          <w:ilvl w:val="0"/>
          <w:numId w:val="11"/>
        </w:numPr>
        <w:autoSpaceDE/>
        <w:autoSpaceDN/>
        <w:adjustRightInd/>
        <w:spacing w:line="360" w:lineRule="auto"/>
        <w:jc w:val="both"/>
        <w:rPr>
          <w:sz w:val="28"/>
          <w:szCs w:val="28"/>
        </w:rPr>
      </w:pPr>
      <w:r>
        <w:rPr>
          <w:sz w:val="28"/>
          <w:szCs w:val="28"/>
        </w:rPr>
        <w:t>Оцените т</w:t>
      </w:r>
      <w:r w:rsidRPr="00E46D7B">
        <w:rPr>
          <w:sz w:val="28"/>
          <w:szCs w:val="28"/>
        </w:rPr>
        <w:t>ипичные судебные разбирательства по налогу на прибыль организаций.</w:t>
      </w:r>
    </w:p>
    <w:p w14:paraId="2C117F36" w14:textId="77777777" w:rsidR="00EF6C40" w:rsidRPr="00E46D7B" w:rsidRDefault="00EF6C40" w:rsidP="00EF6C40">
      <w:pPr>
        <w:widowControl/>
        <w:numPr>
          <w:ilvl w:val="0"/>
          <w:numId w:val="11"/>
        </w:numPr>
        <w:autoSpaceDE/>
        <w:autoSpaceDN/>
        <w:adjustRightInd/>
        <w:spacing w:line="360" w:lineRule="auto"/>
        <w:jc w:val="both"/>
        <w:rPr>
          <w:sz w:val="28"/>
          <w:szCs w:val="28"/>
        </w:rPr>
      </w:pPr>
      <w:r>
        <w:rPr>
          <w:sz w:val="28"/>
          <w:szCs w:val="28"/>
        </w:rPr>
        <w:t>Оцените т</w:t>
      </w:r>
      <w:r w:rsidRPr="00E46D7B">
        <w:rPr>
          <w:sz w:val="28"/>
          <w:szCs w:val="28"/>
        </w:rPr>
        <w:t xml:space="preserve">ипичные судебные разбирательства по налогу на добавленную стоимость. </w:t>
      </w:r>
    </w:p>
    <w:p w14:paraId="3649FD61" w14:textId="77777777" w:rsidR="00EF6C40" w:rsidRPr="00E46D7B" w:rsidRDefault="00EF6C40" w:rsidP="00EF6C40">
      <w:pPr>
        <w:widowControl/>
        <w:numPr>
          <w:ilvl w:val="0"/>
          <w:numId w:val="11"/>
        </w:numPr>
        <w:autoSpaceDE/>
        <w:autoSpaceDN/>
        <w:adjustRightInd/>
        <w:spacing w:line="360" w:lineRule="auto"/>
        <w:jc w:val="both"/>
        <w:rPr>
          <w:sz w:val="28"/>
          <w:szCs w:val="28"/>
        </w:rPr>
      </w:pPr>
      <w:r>
        <w:rPr>
          <w:sz w:val="28"/>
          <w:szCs w:val="28"/>
        </w:rPr>
        <w:t>Оцените т</w:t>
      </w:r>
      <w:r w:rsidRPr="00E46D7B">
        <w:rPr>
          <w:sz w:val="28"/>
          <w:szCs w:val="28"/>
        </w:rPr>
        <w:t xml:space="preserve">ипичные судебные разбирательства по налогу на имущество организаций. </w:t>
      </w:r>
    </w:p>
    <w:p w14:paraId="4F8A4602" w14:textId="77777777" w:rsidR="00EF6C40" w:rsidRPr="00E46D7B" w:rsidRDefault="00EF6C40" w:rsidP="00EF6C40">
      <w:pPr>
        <w:widowControl/>
        <w:numPr>
          <w:ilvl w:val="0"/>
          <w:numId w:val="11"/>
        </w:numPr>
        <w:autoSpaceDE/>
        <w:autoSpaceDN/>
        <w:adjustRightInd/>
        <w:spacing w:line="360" w:lineRule="auto"/>
        <w:jc w:val="both"/>
        <w:rPr>
          <w:sz w:val="28"/>
          <w:szCs w:val="28"/>
        </w:rPr>
      </w:pPr>
      <w:r>
        <w:rPr>
          <w:sz w:val="28"/>
          <w:szCs w:val="28"/>
        </w:rPr>
        <w:t>Оцените т</w:t>
      </w:r>
      <w:r w:rsidRPr="00E46D7B">
        <w:rPr>
          <w:sz w:val="28"/>
          <w:szCs w:val="28"/>
        </w:rPr>
        <w:t xml:space="preserve">ипичные судебные разбирательства по налогу на доходы физических лиц. </w:t>
      </w:r>
    </w:p>
    <w:p w14:paraId="06AC976B" w14:textId="77777777" w:rsidR="00EF6C40" w:rsidRPr="00E46D7B" w:rsidRDefault="00EF6C40" w:rsidP="00EF6C40">
      <w:pPr>
        <w:widowControl/>
        <w:numPr>
          <w:ilvl w:val="0"/>
          <w:numId w:val="11"/>
        </w:numPr>
        <w:autoSpaceDE/>
        <w:autoSpaceDN/>
        <w:adjustRightInd/>
        <w:spacing w:line="360" w:lineRule="auto"/>
        <w:jc w:val="both"/>
        <w:rPr>
          <w:sz w:val="28"/>
          <w:szCs w:val="28"/>
        </w:rPr>
      </w:pPr>
      <w:r>
        <w:rPr>
          <w:sz w:val="28"/>
          <w:szCs w:val="28"/>
        </w:rPr>
        <w:t>Оцените т</w:t>
      </w:r>
      <w:r w:rsidRPr="00E46D7B">
        <w:rPr>
          <w:sz w:val="28"/>
          <w:szCs w:val="28"/>
        </w:rPr>
        <w:t>ипичные судебные разбирательства по применению специальных налоговых режимов.</w:t>
      </w:r>
    </w:p>
    <w:p w14:paraId="26398B6F" w14:textId="77777777" w:rsidR="00EF6C40" w:rsidRPr="00E46D7B" w:rsidRDefault="00EF6C40" w:rsidP="00EF6C40">
      <w:pPr>
        <w:widowControl/>
        <w:numPr>
          <w:ilvl w:val="0"/>
          <w:numId w:val="11"/>
        </w:numPr>
        <w:autoSpaceDE/>
        <w:autoSpaceDN/>
        <w:adjustRightInd/>
        <w:spacing w:line="360" w:lineRule="auto"/>
        <w:jc w:val="both"/>
        <w:rPr>
          <w:sz w:val="28"/>
          <w:szCs w:val="28"/>
        </w:rPr>
      </w:pPr>
      <w:r w:rsidRPr="00E46D7B">
        <w:rPr>
          <w:sz w:val="28"/>
          <w:szCs w:val="28"/>
        </w:rPr>
        <w:lastRenderedPageBreak/>
        <w:t>Современные формы и методы предупреждения нежелательных последствий неправомерного применения налогоплательщиками/клиентами действующих норм гражданского и налогового законодательства, используемые консультантами.</w:t>
      </w:r>
    </w:p>
    <w:p w14:paraId="659A21F6" w14:textId="3E6E8C56" w:rsidR="00E35960" w:rsidRDefault="00E35960" w:rsidP="00E35960">
      <w:pPr>
        <w:spacing w:line="360" w:lineRule="auto"/>
        <w:ind w:firstLine="709"/>
        <w:jc w:val="both"/>
        <w:rPr>
          <w:b/>
          <w:bCs/>
          <w:sz w:val="28"/>
          <w:szCs w:val="28"/>
        </w:rPr>
      </w:pPr>
    </w:p>
    <w:p w14:paraId="6FA95589" w14:textId="77777777" w:rsidR="0089022A" w:rsidRPr="0089022A" w:rsidRDefault="0089022A" w:rsidP="0089022A">
      <w:pPr>
        <w:jc w:val="center"/>
        <w:rPr>
          <w:sz w:val="28"/>
          <w:szCs w:val="28"/>
        </w:rPr>
      </w:pPr>
      <w:r w:rsidRPr="0089022A">
        <w:rPr>
          <w:sz w:val="28"/>
          <w:szCs w:val="28"/>
        </w:rPr>
        <w:t>ЭКЗАМЕНАЦИОННЫЙ БИЛЕТ</w:t>
      </w:r>
    </w:p>
    <w:p w14:paraId="4E436EF7" w14:textId="77777777" w:rsidR="0089022A" w:rsidRPr="0089022A" w:rsidRDefault="0089022A" w:rsidP="0089022A">
      <w:pPr>
        <w:jc w:val="both"/>
        <w:rPr>
          <w:sz w:val="28"/>
          <w:szCs w:val="28"/>
        </w:rPr>
      </w:pPr>
    </w:p>
    <w:p w14:paraId="269EF48B" w14:textId="77777777" w:rsidR="00426ECD" w:rsidRDefault="0089022A" w:rsidP="00426ECD">
      <w:pPr>
        <w:spacing w:line="360" w:lineRule="auto"/>
        <w:ind w:firstLine="709"/>
        <w:jc w:val="both"/>
        <w:rPr>
          <w:sz w:val="28"/>
          <w:szCs w:val="28"/>
        </w:rPr>
      </w:pPr>
      <w:r w:rsidRPr="00426ECD">
        <w:rPr>
          <w:b/>
          <w:sz w:val="28"/>
          <w:szCs w:val="28"/>
        </w:rPr>
        <w:t>1 вопрос</w:t>
      </w:r>
      <w:r w:rsidR="00426ECD">
        <w:rPr>
          <w:b/>
          <w:sz w:val="28"/>
          <w:szCs w:val="28"/>
        </w:rPr>
        <w:t>.</w:t>
      </w:r>
      <w:r w:rsidRPr="0089022A">
        <w:rPr>
          <w:sz w:val="28"/>
          <w:szCs w:val="28"/>
        </w:rPr>
        <w:t xml:space="preserve"> </w:t>
      </w:r>
      <w:r w:rsidR="00426ECD">
        <w:rPr>
          <w:sz w:val="28"/>
          <w:szCs w:val="28"/>
        </w:rPr>
        <w:t xml:space="preserve">  </w:t>
      </w:r>
      <w:r w:rsidRPr="00426ECD">
        <w:rPr>
          <w:b/>
          <w:sz w:val="28"/>
          <w:szCs w:val="28"/>
        </w:rPr>
        <w:t>Проанализируйте роль и место налогового контроля в системе налогового администрирования, раскройте сущность и назначение налогового контроля, а также объект, субъект, функции, предмет налогового контроля.</w:t>
      </w:r>
    </w:p>
    <w:p w14:paraId="0C04DFDC" w14:textId="1D45F0E9" w:rsidR="0089022A" w:rsidRPr="0089022A" w:rsidRDefault="00426ECD" w:rsidP="0089022A">
      <w:pPr>
        <w:spacing w:line="360" w:lineRule="auto"/>
        <w:ind w:firstLine="709"/>
        <w:jc w:val="both"/>
        <w:rPr>
          <w:sz w:val="28"/>
          <w:szCs w:val="28"/>
        </w:rPr>
      </w:pPr>
      <w:r>
        <w:rPr>
          <w:sz w:val="28"/>
          <w:szCs w:val="28"/>
        </w:rPr>
        <w:t xml:space="preserve"> </w:t>
      </w:r>
      <w:r w:rsidRPr="0089022A">
        <w:rPr>
          <w:sz w:val="28"/>
          <w:szCs w:val="28"/>
        </w:rPr>
        <w:t xml:space="preserve">(15 баллов; вопрос полностью раскрыт–15 баллов с учетом ссылки на ст. НК РФ; некоторые аспекты вопроса раскрыты частично – 10 баллов, ответ краток и не обоснован – 5 баллов, ответ не дан или ответ дан на другой вопрос – 0 баллов). Напишите подробный ответ на вопрос (15-20 предложений). </w:t>
      </w:r>
    </w:p>
    <w:p w14:paraId="320CC481" w14:textId="66948CFD" w:rsidR="0089022A" w:rsidRPr="00426ECD" w:rsidRDefault="0089022A" w:rsidP="0089022A">
      <w:pPr>
        <w:spacing w:line="360" w:lineRule="auto"/>
        <w:ind w:firstLine="709"/>
        <w:jc w:val="both"/>
        <w:outlineLvl w:val="0"/>
        <w:rPr>
          <w:b/>
          <w:sz w:val="28"/>
          <w:szCs w:val="28"/>
        </w:rPr>
      </w:pPr>
      <w:bookmarkStart w:id="8" w:name="_Toc29731736"/>
      <w:r w:rsidRPr="00426ECD">
        <w:rPr>
          <w:b/>
          <w:sz w:val="28"/>
          <w:szCs w:val="28"/>
        </w:rPr>
        <w:t>2 вопрос</w:t>
      </w:r>
      <w:r w:rsidR="00426ECD">
        <w:rPr>
          <w:sz w:val="28"/>
          <w:szCs w:val="28"/>
        </w:rPr>
        <w:t>.</w:t>
      </w:r>
      <w:r w:rsidRPr="0089022A">
        <w:rPr>
          <w:sz w:val="28"/>
          <w:szCs w:val="28"/>
        </w:rPr>
        <w:t xml:space="preserve"> </w:t>
      </w:r>
      <w:r w:rsidRPr="00426ECD">
        <w:rPr>
          <w:b/>
          <w:sz w:val="28"/>
          <w:szCs w:val="28"/>
        </w:rPr>
        <w:t>Укажите основные проблемы осуществления контроля в связи с совершением сделок между взаимозависимыми лицами.</w:t>
      </w:r>
      <w:bookmarkEnd w:id="8"/>
    </w:p>
    <w:p w14:paraId="5D395737" w14:textId="1AB10F1A" w:rsidR="00426ECD" w:rsidRPr="0089022A" w:rsidRDefault="00426ECD" w:rsidP="0089022A">
      <w:pPr>
        <w:spacing w:line="360" w:lineRule="auto"/>
        <w:ind w:firstLine="709"/>
        <w:jc w:val="both"/>
        <w:outlineLvl w:val="0"/>
        <w:rPr>
          <w:sz w:val="28"/>
          <w:szCs w:val="28"/>
        </w:rPr>
      </w:pPr>
      <w:r w:rsidRPr="0089022A">
        <w:rPr>
          <w:sz w:val="28"/>
          <w:szCs w:val="28"/>
        </w:rPr>
        <w:t>(5 баллов): вопрос полностью раскрыт с указанием ст. НК РФ – 5 баллов, ответ не дан или ответ дан на другой вопрос – 0 баллов.</w:t>
      </w:r>
    </w:p>
    <w:p w14:paraId="2EDB4A94" w14:textId="77777777" w:rsidR="0089022A" w:rsidRPr="0089022A" w:rsidRDefault="0089022A" w:rsidP="0089022A">
      <w:pPr>
        <w:spacing w:line="360" w:lineRule="auto"/>
        <w:ind w:firstLine="709"/>
        <w:jc w:val="both"/>
        <w:rPr>
          <w:sz w:val="28"/>
          <w:szCs w:val="28"/>
        </w:rPr>
      </w:pPr>
      <w:r w:rsidRPr="00426ECD">
        <w:rPr>
          <w:b/>
          <w:sz w:val="28"/>
          <w:szCs w:val="28"/>
        </w:rPr>
        <w:t>3 вопрос:</w:t>
      </w:r>
      <w:r w:rsidRPr="0089022A">
        <w:rPr>
          <w:sz w:val="28"/>
          <w:szCs w:val="28"/>
        </w:rPr>
        <w:t xml:space="preserve"> ситуационное задание (20 баллов).</w:t>
      </w:r>
    </w:p>
    <w:p w14:paraId="2DC8CEB5" w14:textId="03A63F5A" w:rsidR="0089022A" w:rsidRPr="0089022A" w:rsidRDefault="0089022A" w:rsidP="0089022A">
      <w:pPr>
        <w:spacing w:line="360" w:lineRule="auto"/>
        <w:ind w:firstLine="709"/>
        <w:jc w:val="both"/>
        <w:rPr>
          <w:sz w:val="28"/>
          <w:szCs w:val="28"/>
        </w:rPr>
      </w:pPr>
      <w:r w:rsidRPr="0089022A">
        <w:rPr>
          <w:sz w:val="28"/>
          <w:szCs w:val="28"/>
        </w:rPr>
        <w:t>Решение о проведении выездной проверки налогоплательщика вынесено Инспекцией ФНС России №1 по г. Москве 10 декабря 20</w:t>
      </w:r>
      <w:r w:rsidR="00DC185D">
        <w:rPr>
          <w:sz w:val="28"/>
          <w:szCs w:val="28"/>
        </w:rPr>
        <w:t>21</w:t>
      </w:r>
      <w:r w:rsidRPr="0089022A">
        <w:rPr>
          <w:sz w:val="28"/>
          <w:szCs w:val="28"/>
        </w:rPr>
        <w:t>года, причем ранее он был проверен по 201</w:t>
      </w:r>
      <w:r w:rsidR="00DC185D">
        <w:rPr>
          <w:sz w:val="28"/>
          <w:szCs w:val="28"/>
        </w:rPr>
        <w:t>6</w:t>
      </w:r>
      <w:r w:rsidRPr="0089022A">
        <w:rPr>
          <w:sz w:val="28"/>
          <w:szCs w:val="28"/>
        </w:rPr>
        <w:t xml:space="preserve"> год включительно по всем налогам. Проверяемые налоги: НДС, акцизы, налог на прибыль</w:t>
      </w:r>
      <w:r w:rsidR="00DC185D">
        <w:rPr>
          <w:sz w:val="28"/>
          <w:szCs w:val="28"/>
        </w:rPr>
        <w:t xml:space="preserve"> организаций</w:t>
      </w:r>
      <w:r w:rsidRPr="0089022A">
        <w:rPr>
          <w:sz w:val="28"/>
          <w:szCs w:val="28"/>
        </w:rPr>
        <w:t>, страховые взносы, НДФЛ. Организация не имеет филиалов.</w:t>
      </w:r>
    </w:p>
    <w:p w14:paraId="0BAEBF69" w14:textId="77777777" w:rsidR="0089022A" w:rsidRPr="0089022A" w:rsidRDefault="0089022A" w:rsidP="0089022A">
      <w:pPr>
        <w:spacing w:line="360" w:lineRule="auto"/>
        <w:ind w:firstLine="709"/>
        <w:jc w:val="both"/>
        <w:rPr>
          <w:sz w:val="28"/>
          <w:szCs w:val="28"/>
        </w:rPr>
      </w:pPr>
      <w:r w:rsidRPr="0089022A">
        <w:rPr>
          <w:sz w:val="28"/>
          <w:szCs w:val="28"/>
        </w:rPr>
        <w:t>Укажите (5 баллов), какой проверяемый период и по каким налогам должен отразить в решении о проведении ВНП налоговый орган?</w:t>
      </w:r>
    </w:p>
    <w:p w14:paraId="49F1E7D3" w14:textId="77777777" w:rsidR="0089022A" w:rsidRPr="0089022A" w:rsidRDefault="0089022A" w:rsidP="0089022A">
      <w:pPr>
        <w:spacing w:line="360" w:lineRule="auto"/>
        <w:ind w:firstLine="709"/>
        <w:jc w:val="both"/>
        <w:rPr>
          <w:sz w:val="28"/>
          <w:szCs w:val="28"/>
        </w:rPr>
      </w:pPr>
      <w:r w:rsidRPr="0089022A">
        <w:rPr>
          <w:sz w:val="28"/>
          <w:szCs w:val="28"/>
        </w:rPr>
        <w:t>Определите (5 баллов) дату окончания ВНП, если проверка проводилась два месяца, а также налоговый орган приостанавливал ее проведение для истребования документов у двух контрагентов налогоплательщика (на 10 и 15 дней соответственно);</w:t>
      </w:r>
    </w:p>
    <w:p w14:paraId="60576AD5" w14:textId="77777777" w:rsidR="0089022A" w:rsidRPr="0089022A" w:rsidRDefault="0089022A" w:rsidP="0089022A">
      <w:pPr>
        <w:spacing w:line="360" w:lineRule="auto"/>
        <w:ind w:firstLine="709"/>
        <w:jc w:val="both"/>
        <w:rPr>
          <w:sz w:val="28"/>
          <w:szCs w:val="28"/>
        </w:rPr>
      </w:pPr>
      <w:r w:rsidRPr="0089022A">
        <w:rPr>
          <w:sz w:val="28"/>
          <w:szCs w:val="28"/>
        </w:rPr>
        <w:t>Укажите (10 баллов) предельные сроки для составления всех необходимых документов по результатам выездной налоговой проверки, учитывая, что:</w:t>
      </w:r>
    </w:p>
    <w:p w14:paraId="14AA5DC6" w14:textId="77777777" w:rsidR="0089022A" w:rsidRPr="0089022A" w:rsidRDefault="0089022A" w:rsidP="0089022A">
      <w:pPr>
        <w:spacing w:line="360" w:lineRule="auto"/>
        <w:ind w:firstLine="709"/>
        <w:jc w:val="both"/>
        <w:rPr>
          <w:sz w:val="28"/>
          <w:szCs w:val="28"/>
        </w:rPr>
      </w:pPr>
      <w:r w:rsidRPr="0089022A">
        <w:rPr>
          <w:sz w:val="28"/>
          <w:szCs w:val="28"/>
        </w:rPr>
        <w:lastRenderedPageBreak/>
        <w:t>налогоплательщик подал по акту проверки возражения;</w:t>
      </w:r>
    </w:p>
    <w:p w14:paraId="66DC3A16" w14:textId="77777777" w:rsidR="0089022A" w:rsidRPr="0089022A" w:rsidRDefault="0089022A" w:rsidP="0089022A">
      <w:pPr>
        <w:spacing w:line="360" w:lineRule="auto"/>
        <w:ind w:firstLine="709"/>
        <w:jc w:val="both"/>
        <w:rPr>
          <w:sz w:val="28"/>
          <w:szCs w:val="28"/>
        </w:rPr>
      </w:pPr>
      <w:r w:rsidRPr="0089022A">
        <w:rPr>
          <w:sz w:val="28"/>
          <w:szCs w:val="28"/>
        </w:rPr>
        <w:t>акт проверки направлен налогоплательщику по почте;</w:t>
      </w:r>
    </w:p>
    <w:p w14:paraId="29AD50EF" w14:textId="77777777" w:rsidR="0089022A" w:rsidRPr="0089022A" w:rsidRDefault="0089022A" w:rsidP="0089022A">
      <w:pPr>
        <w:spacing w:line="360" w:lineRule="auto"/>
        <w:ind w:firstLine="709"/>
        <w:jc w:val="both"/>
        <w:rPr>
          <w:sz w:val="28"/>
          <w:szCs w:val="28"/>
        </w:rPr>
      </w:pPr>
      <w:r w:rsidRPr="0089022A">
        <w:rPr>
          <w:sz w:val="28"/>
          <w:szCs w:val="28"/>
        </w:rPr>
        <w:t>руководитель налогового органа принял решение о проведении дополнительных мероприятий налогового контроля;</w:t>
      </w:r>
    </w:p>
    <w:p w14:paraId="7906ACB9" w14:textId="77777777" w:rsidR="0089022A" w:rsidRPr="0089022A" w:rsidRDefault="0089022A" w:rsidP="0089022A">
      <w:pPr>
        <w:spacing w:line="360" w:lineRule="auto"/>
        <w:ind w:firstLine="709"/>
        <w:jc w:val="both"/>
        <w:rPr>
          <w:sz w:val="28"/>
          <w:szCs w:val="28"/>
        </w:rPr>
      </w:pPr>
      <w:r w:rsidRPr="0089022A">
        <w:rPr>
          <w:sz w:val="28"/>
          <w:szCs w:val="28"/>
        </w:rPr>
        <w:t>налогоплательщик обжаловал в вышестоящем налоговом органе решение по результатам проверки.</w:t>
      </w:r>
    </w:p>
    <w:p w14:paraId="101D357D" w14:textId="77777777" w:rsidR="0089022A" w:rsidRPr="0089022A" w:rsidRDefault="0089022A" w:rsidP="0089022A">
      <w:pPr>
        <w:spacing w:line="360" w:lineRule="auto"/>
        <w:ind w:firstLine="709"/>
        <w:jc w:val="both"/>
        <w:rPr>
          <w:sz w:val="28"/>
          <w:szCs w:val="28"/>
        </w:rPr>
      </w:pPr>
      <w:r w:rsidRPr="00426ECD">
        <w:rPr>
          <w:b/>
          <w:sz w:val="28"/>
          <w:szCs w:val="28"/>
        </w:rPr>
        <w:t>4 вопрос:</w:t>
      </w:r>
      <w:r w:rsidRPr="0089022A">
        <w:rPr>
          <w:sz w:val="28"/>
          <w:szCs w:val="28"/>
        </w:rPr>
        <w:t xml:space="preserve"> практико-ориентированные задания (20 баллов). Следует дописать пропущенное слово (5 баллов – правильный ответ на один тест с указанием статьи НК РФ если есть, 0 баллов – неправильный ответ или отсутствие ссылки на правильную статью НК РФ): </w:t>
      </w:r>
    </w:p>
    <w:p w14:paraId="4B99AEB0" w14:textId="77777777" w:rsidR="0089022A" w:rsidRPr="0089022A" w:rsidRDefault="0089022A" w:rsidP="0089022A">
      <w:pPr>
        <w:spacing w:line="360" w:lineRule="auto"/>
        <w:ind w:firstLine="709"/>
        <w:jc w:val="both"/>
        <w:outlineLvl w:val="0"/>
        <w:rPr>
          <w:sz w:val="28"/>
          <w:szCs w:val="28"/>
        </w:rPr>
      </w:pPr>
      <w:bookmarkStart w:id="9" w:name="_Toc29731737"/>
      <w:r w:rsidRPr="0089022A">
        <w:rPr>
          <w:sz w:val="28"/>
          <w:szCs w:val="28"/>
        </w:rPr>
        <w:t>1 тест. В последний день проведения выездной налоговой проверки составляется __________</w:t>
      </w:r>
      <w:bookmarkEnd w:id="9"/>
    </w:p>
    <w:p w14:paraId="61CF6B34" w14:textId="77777777" w:rsidR="0089022A" w:rsidRPr="0089022A" w:rsidRDefault="0089022A" w:rsidP="0089022A">
      <w:pPr>
        <w:spacing w:line="360" w:lineRule="auto"/>
        <w:ind w:firstLine="709"/>
        <w:jc w:val="both"/>
        <w:outlineLvl w:val="0"/>
        <w:rPr>
          <w:sz w:val="28"/>
          <w:szCs w:val="28"/>
        </w:rPr>
      </w:pPr>
      <w:bookmarkStart w:id="10" w:name="_Toc29731738"/>
      <w:r w:rsidRPr="0089022A">
        <w:rPr>
          <w:sz w:val="28"/>
          <w:szCs w:val="28"/>
        </w:rPr>
        <w:t>2 тест. Верно ли следующее утверждение? При проведении повторной выездной налоговой проверки может быть проверен период, не превышающий четырех календарных лет, предшествующих году, в котором вынесено решение ___________</w:t>
      </w:r>
      <w:bookmarkEnd w:id="10"/>
    </w:p>
    <w:p w14:paraId="6D509EDA" w14:textId="77777777" w:rsidR="0089022A" w:rsidRPr="0089022A" w:rsidRDefault="0089022A" w:rsidP="0089022A">
      <w:pPr>
        <w:spacing w:line="360" w:lineRule="auto"/>
        <w:ind w:firstLine="709"/>
        <w:jc w:val="both"/>
        <w:rPr>
          <w:sz w:val="28"/>
          <w:szCs w:val="28"/>
        </w:rPr>
      </w:pPr>
      <w:r w:rsidRPr="0089022A">
        <w:rPr>
          <w:sz w:val="28"/>
          <w:szCs w:val="28"/>
        </w:rPr>
        <w:t>3 тест. Верно ли следующее утверждение? Общедоступным критерием риска является ситуация, когда налоговая нагрузка у данного налогоплательщика выше ее среднего уровня по хозяйствующим субъектам в конкретной отрасли (виду экономической деятельности) - _________</w:t>
      </w:r>
    </w:p>
    <w:p w14:paraId="48EAFFCA" w14:textId="77777777" w:rsidR="0089022A" w:rsidRPr="0089022A" w:rsidRDefault="0089022A" w:rsidP="0089022A">
      <w:pPr>
        <w:spacing w:line="360" w:lineRule="auto"/>
        <w:ind w:firstLine="709"/>
        <w:jc w:val="both"/>
        <w:outlineLvl w:val="0"/>
        <w:rPr>
          <w:sz w:val="28"/>
          <w:szCs w:val="28"/>
        </w:rPr>
      </w:pPr>
      <w:bookmarkStart w:id="11" w:name="_Toc29731739"/>
      <w:r w:rsidRPr="0089022A">
        <w:rPr>
          <w:sz w:val="28"/>
          <w:szCs w:val="28"/>
        </w:rPr>
        <w:t>4 тест. Камеральная налоговая проверка проводится в течение ______ месяцев со дня представления налогоплательщиком налоговой декларации</w:t>
      </w:r>
      <w:bookmarkEnd w:id="11"/>
    </w:p>
    <w:p w14:paraId="0E34DB29" w14:textId="77777777" w:rsidR="0089022A" w:rsidRPr="006C34F4" w:rsidRDefault="0089022A" w:rsidP="0089022A">
      <w:pPr>
        <w:pStyle w:val="1"/>
        <w:spacing w:before="100" w:beforeAutospacing="1" w:after="100" w:afterAutospacing="1" w:line="360" w:lineRule="auto"/>
        <w:ind w:firstLine="709"/>
        <w:jc w:val="both"/>
        <w:rPr>
          <w:rFonts w:ascii="Times New Roman" w:hAnsi="Times New Roman"/>
          <w:sz w:val="28"/>
          <w:szCs w:val="28"/>
        </w:rPr>
      </w:pPr>
      <w:bookmarkStart w:id="12" w:name="_Toc10457899"/>
      <w:r w:rsidRPr="00C14EFE">
        <w:rPr>
          <w:rFonts w:ascii="Times New Roman" w:hAnsi="Times New Roman"/>
          <w:sz w:val="28"/>
          <w:szCs w:val="28"/>
        </w:rPr>
        <w:lastRenderedPageBreak/>
        <w:t>7.</w:t>
      </w:r>
      <w:r>
        <w:rPr>
          <w:rFonts w:ascii="Times New Roman" w:hAnsi="Times New Roman"/>
          <w:sz w:val="28"/>
          <w:szCs w:val="28"/>
          <w:lang w:val="ru-RU"/>
        </w:rPr>
        <w:t>3</w:t>
      </w:r>
      <w:r w:rsidRPr="00C14EFE">
        <w:rPr>
          <w:rFonts w:ascii="Times New Roman" w:hAnsi="Times New Roman"/>
          <w:sz w:val="28"/>
          <w:szCs w:val="28"/>
        </w:rPr>
        <w:t xml:space="preserve"> </w:t>
      </w:r>
      <w:r w:rsidRPr="006C34F4">
        <w:rPr>
          <w:rFonts w:ascii="Times New Roman" w:hAnsi="Times New Roman"/>
          <w:sz w:val="28"/>
          <w:szCs w:val="28"/>
        </w:rPr>
        <w:t>Методические материалы, определяющие процедуры оценивания знаний, умений и владений</w:t>
      </w:r>
      <w:bookmarkEnd w:id="12"/>
      <w:r w:rsidRPr="006C34F4">
        <w:rPr>
          <w:rFonts w:ascii="Times New Roman" w:hAnsi="Times New Roman"/>
          <w:sz w:val="28"/>
          <w:szCs w:val="28"/>
        </w:rPr>
        <w:t xml:space="preserve"> </w:t>
      </w:r>
    </w:p>
    <w:p w14:paraId="2BDCE4EA" w14:textId="020560C0" w:rsidR="00DA19E6" w:rsidRPr="009E71EC" w:rsidRDefault="00DA19E6" w:rsidP="00931396">
      <w:pPr>
        <w:keepNext/>
        <w:keepLines/>
        <w:widowControl/>
        <w:autoSpaceDE/>
        <w:autoSpaceDN/>
        <w:adjustRightInd/>
        <w:spacing w:before="120" w:after="120" w:line="360" w:lineRule="auto"/>
        <w:ind w:firstLine="708"/>
        <w:jc w:val="both"/>
        <w:rPr>
          <w:rFonts w:eastAsia="Calibri"/>
          <w:sz w:val="28"/>
          <w:szCs w:val="28"/>
          <w:lang w:eastAsia="en-US"/>
        </w:rPr>
      </w:pPr>
      <w:r w:rsidRPr="009E71EC">
        <w:rPr>
          <w:sz w:val="28"/>
          <w:szCs w:val="28"/>
        </w:rPr>
        <w:t>Приказ от 23.03.2017 №</w:t>
      </w:r>
      <w:r w:rsidR="00931396">
        <w:rPr>
          <w:sz w:val="28"/>
          <w:szCs w:val="28"/>
        </w:rPr>
        <w:t xml:space="preserve"> </w:t>
      </w:r>
      <w:r w:rsidRPr="009E71EC">
        <w:rPr>
          <w:sz w:val="28"/>
          <w:szCs w:val="28"/>
        </w:rPr>
        <w:t>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r w:rsidRPr="009E71EC">
        <w:rPr>
          <w:rFonts w:eastAsia="Calibri"/>
          <w:sz w:val="28"/>
          <w:szCs w:val="28"/>
          <w:lang w:eastAsia="en-US"/>
        </w:rPr>
        <w:t xml:space="preserve"> и приказы филиалов поданному вопросу.</w:t>
      </w:r>
    </w:p>
    <w:p w14:paraId="5F0A24AF" w14:textId="77777777" w:rsidR="0089022A" w:rsidRDefault="0089022A" w:rsidP="00F95658">
      <w:pPr>
        <w:ind w:firstLine="709"/>
        <w:jc w:val="both"/>
        <w:rPr>
          <w:sz w:val="28"/>
          <w:szCs w:val="28"/>
        </w:rPr>
      </w:pPr>
    </w:p>
    <w:p w14:paraId="73C16148" w14:textId="77777777" w:rsidR="00D835E6" w:rsidRPr="005532E3" w:rsidRDefault="00D835E6" w:rsidP="00D835E6">
      <w:pPr>
        <w:ind w:firstLine="709"/>
        <w:jc w:val="both"/>
        <w:rPr>
          <w:b/>
          <w:sz w:val="28"/>
          <w:szCs w:val="28"/>
        </w:rPr>
      </w:pPr>
      <w:r w:rsidRPr="005532E3">
        <w:rPr>
          <w:b/>
          <w:sz w:val="28"/>
          <w:szCs w:val="28"/>
        </w:rPr>
        <w:t>8. Перечень основной и дополнительной учебной литературы, необходимой для освоения дисциплины</w:t>
      </w:r>
    </w:p>
    <w:p w14:paraId="5CBDEEB5" w14:textId="77777777" w:rsidR="00D835E6" w:rsidRDefault="00D835E6" w:rsidP="00D835E6">
      <w:pPr>
        <w:pStyle w:val="12"/>
        <w:ind w:firstLine="0"/>
        <w:jc w:val="center"/>
        <w:rPr>
          <w:b/>
          <w:bCs/>
          <w:sz w:val="28"/>
          <w:szCs w:val="28"/>
        </w:rPr>
      </w:pPr>
      <w:r>
        <w:rPr>
          <w:b/>
          <w:bCs/>
          <w:sz w:val="28"/>
          <w:szCs w:val="28"/>
        </w:rPr>
        <w:t>Нормативные акты:</w:t>
      </w:r>
    </w:p>
    <w:p w14:paraId="7D7B70CA" w14:textId="77777777" w:rsidR="00D835E6" w:rsidRPr="007D2540" w:rsidRDefault="00D835E6" w:rsidP="00D835E6">
      <w:pPr>
        <w:pStyle w:val="12"/>
        <w:numPr>
          <w:ilvl w:val="0"/>
          <w:numId w:val="12"/>
        </w:numPr>
        <w:ind w:hanging="720"/>
        <w:rPr>
          <w:bCs/>
          <w:sz w:val="28"/>
          <w:szCs w:val="28"/>
        </w:rPr>
      </w:pPr>
      <w:r w:rsidRPr="007D2540">
        <w:rPr>
          <w:bCs/>
          <w:sz w:val="28"/>
          <w:szCs w:val="28"/>
        </w:rPr>
        <w:t>Налоговый кодекс Российской Федерации.</w:t>
      </w:r>
    </w:p>
    <w:p w14:paraId="03A2E9D3" w14:textId="77777777" w:rsidR="00D835E6" w:rsidRPr="007D2540" w:rsidRDefault="00D835E6" w:rsidP="00D835E6">
      <w:pPr>
        <w:pStyle w:val="12"/>
        <w:numPr>
          <w:ilvl w:val="0"/>
          <w:numId w:val="12"/>
        </w:numPr>
        <w:ind w:hanging="720"/>
        <w:rPr>
          <w:bCs/>
          <w:sz w:val="28"/>
          <w:szCs w:val="28"/>
        </w:rPr>
      </w:pPr>
      <w:r w:rsidRPr="007D2540">
        <w:rPr>
          <w:bCs/>
          <w:sz w:val="28"/>
          <w:szCs w:val="28"/>
        </w:rPr>
        <w:t>Гражданский кодекс Российской Федерации.</w:t>
      </w:r>
    </w:p>
    <w:p w14:paraId="1BF1019F" w14:textId="77777777" w:rsidR="00D835E6" w:rsidRPr="007D2540" w:rsidRDefault="00D835E6" w:rsidP="00D835E6">
      <w:pPr>
        <w:pStyle w:val="12"/>
        <w:numPr>
          <w:ilvl w:val="0"/>
          <w:numId w:val="12"/>
        </w:numPr>
        <w:ind w:hanging="720"/>
        <w:rPr>
          <w:bCs/>
          <w:sz w:val="28"/>
          <w:szCs w:val="28"/>
        </w:rPr>
      </w:pPr>
      <w:r w:rsidRPr="007D2540">
        <w:rPr>
          <w:bCs/>
          <w:sz w:val="28"/>
          <w:szCs w:val="28"/>
        </w:rPr>
        <w:t>Кодекс об административных правонарушениях.</w:t>
      </w:r>
    </w:p>
    <w:p w14:paraId="07D7EC8F" w14:textId="77777777" w:rsidR="00D835E6" w:rsidRPr="00A3111D" w:rsidRDefault="00D835E6" w:rsidP="00D835E6">
      <w:pPr>
        <w:spacing w:line="360" w:lineRule="auto"/>
        <w:ind w:firstLine="709"/>
        <w:contextualSpacing/>
        <w:jc w:val="center"/>
        <w:rPr>
          <w:b/>
          <w:bCs/>
          <w:sz w:val="28"/>
          <w:szCs w:val="28"/>
        </w:rPr>
      </w:pPr>
      <w:r w:rsidRPr="00A3111D">
        <w:rPr>
          <w:b/>
          <w:bCs/>
          <w:sz w:val="28"/>
          <w:szCs w:val="28"/>
        </w:rPr>
        <w:t>Основная литература:</w:t>
      </w:r>
    </w:p>
    <w:p w14:paraId="019ADB7B" w14:textId="77777777" w:rsidR="00D835E6" w:rsidRDefault="00D835E6" w:rsidP="00D835E6">
      <w:pPr>
        <w:numPr>
          <w:ilvl w:val="0"/>
          <w:numId w:val="13"/>
        </w:numPr>
        <w:autoSpaceDE/>
        <w:autoSpaceDN/>
        <w:adjustRightInd/>
        <w:spacing w:line="360" w:lineRule="auto"/>
        <w:ind w:left="0" w:firstLine="0"/>
        <w:contextualSpacing/>
        <w:jc w:val="both"/>
        <w:rPr>
          <w:sz w:val="28"/>
          <w:szCs w:val="28"/>
        </w:rPr>
      </w:pPr>
      <w:r w:rsidRPr="006D1F15">
        <w:rPr>
          <w:sz w:val="28"/>
          <w:szCs w:val="28"/>
        </w:rPr>
        <w:t>Малис, Н. И. Теория и практика налогообложения: учебник / Н.И. Малис, И.В. Горский, С.А. Анисимов; Под ред. Н.И. Малиса - 2-e изд., перераб. и доп. - Москва : Магистр: НИЦ ИНФРА-М, 2013. - 432 с.  -  Текст: непосредственный. - То же. - 2019. - ЭБС ZNANIUM. - URL: https://znanium.com/catalog/product/989803 (дата обращения: 14.05.2024). - Текст : электронный.</w:t>
      </w:r>
    </w:p>
    <w:p w14:paraId="2CE2B3A2" w14:textId="77777777" w:rsidR="00D835E6" w:rsidRDefault="00D835E6" w:rsidP="00D835E6">
      <w:pPr>
        <w:numPr>
          <w:ilvl w:val="0"/>
          <w:numId w:val="13"/>
        </w:numPr>
        <w:autoSpaceDE/>
        <w:autoSpaceDN/>
        <w:adjustRightInd/>
        <w:spacing w:line="360" w:lineRule="auto"/>
        <w:ind w:left="0" w:firstLine="0"/>
        <w:contextualSpacing/>
        <w:jc w:val="both"/>
        <w:rPr>
          <w:sz w:val="28"/>
          <w:szCs w:val="28"/>
        </w:rPr>
      </w:pPr>
      <w:r w:rsidRPr="006D1F15">
        <w:rPr>
          <w:sz w:val="28"/>
          <w:szCs w:val="28"/>
        </w:rPr>
        <w:t>Налоговое консультирование: теория и практика : учебник / Н.И. Малис, Л.С. Кирина, Д.И. Ряховский [и др.]; Финуниверситет;  под ред. проф. Н.И. Малис. — Москва : Магистр : ИНФРА-М, 2020. — 416 с. - ЭБС ZNANIUM. - URL:https://znanium.com/catalog/product/1047314 (дата обращения:14.05.2024). - Текст : электронный.</w:t>
      </w:r>
    </w:p>
    <w:p w14:paraId="10121F4E" w14:textId="77777777" w:rsidR="00D835E6" w:rsidRPr="006D1F15" w:rsidRDefault="00D835E6" w:rsidP="00D835E6">
      <w:pPr>
        <w:numPr>
          <w:ilvl w:val="0"/>
          <w:numId w:val="13"/>
        </w:numPr>
        <w:autoSpaceDE/>
        <w:autoSpaceDN/>
        <w:adjustRightInd/>
        <w:spacing w:line="360" w:lineRule="auto"/>
        <w:ind w:left="0" w:firstLine="0"/>
        <w:contextualSpacing/>
        <w:jc w:val="both"/>
        <w:rPr>
          <w:sz w:val="28"/>
          <w:szCs w:val="28"/>
        </w:rPr>
      </w:pPr>
      <w:r w:rsidRPr="006D1F15">
        <w:rPr>
          <w:sz w:val="28"/>
          <w:szCs w:val="28"/>
        </w:rPr>
        <w:t>Налогообложение организаций: учебник для студ., обуч. по напр. "Экономика" (квалиф.- бакалавр) / А.А. Артемьев [и др.]; Финуниверситет; под ред. Л.И. Гончаренко. - Москва: Кнорус, 2014, 2016. - 508 с. – (Бакалавриат). - Текст : непосредственный. – То же. – 2021. – ЭБС BOOK.ru. – URL: https://book.ru/book/938848 (дата обращения:14.05.2024). — Текст : электронный.</w:t>
      </w:r>
    </w:p>
    <w:p w14:paraId="22479CF6" w14:textId="77777777" w:rsidR="00D835E6" w:rsidRPr="00520B01" w:rsidRDefault="00D835E6" w:rsidP="00D835E6">
      <w:pPr>
        <w:spacing w:line="360" w:lineRule="auto"/>
        <w:ind w:firstLine="709"/>
        <w:contextualSpacing/>
        <w:jc w:val="center"/>
        <w:rPr>
          <w:b/>
          <w:iCs/>
          <w:sz w:val="28"/>
          <w:szCs w:val="28"/>
        </w:rPr>
      </w:pPr>
      <w:r w:rsidRPr="00520B01">
        <w:rPr>
          <w:b/>
          <w:iCs/>
          <w:sz w:val="28"/>
          <w:szCs w:val="28"/>
        </w:rPr>
        <w:t>Дополнительная литература</w:t>
      </w:r>
    </w:p>
    <w:p w14:paraId="305D4C3E" w14:textId="77777777" w:rsidR="00D835E6" w:rsidRDefault="00D835E6" w:rsidP="00D835E6">
      <w:pPr>
        <w:numPr>
          <w:ilvl w:val="0"/>
          <w:numId w:val="13"/>
        </w:numPr>
        <w:autoSpaceDE/>
        <w:autoSpaceDN/>
        <w:adjustRightInd/>
        <w:spacing w:line="360" w:lineRule="auto"/>
        <w:ind w:left="0" w:firstLine="0"/>
        <w:contextualSpacing/>
        <w:jc w:val="both"/>
        <w:rPr>
          <w:sz w:val="28"/>
          <w:szCs w:val="28"/>
        </w:rPr>
      </w:pPr>
      <w:r w:rsidRPr="006D1F15">
        <w:rPr>
          <w:sz w:val="28"/>
          <w:szCs w:val="28"/>
        </w:rPr>
        <w:lastRenderedPageBreak/>
        <w:t>Налоги и предпринимательство : учебник / Л. И. Гончаренко, А. В. Гурнак, Л. М. Архипцева [и др.] ;  под научн. ред. д-ра экон. наук, проф. Л. И. Гончаренко. — Москва : Магистр : ИНФРА-М, 2020. — 432 с. - (Магистратура). - ЭБС ZNANIUM. - URL: https://znanium.com/catalog/product/1124347 (дата обращения:14.05.2024). – Текст : электронный.</w:t>
      </w:r>
    </w:p>
    <w:p w14:paraId="0642B191" w14:textId="77777777" w:rsidR="00D835E6" w:rsidRDefault="00D835E6" w:rsidP="00D835E6">
      <w:pPr>
        <w:numPr>
          <w:ilvl w:val="0"/>
          <w:numId w:val="13"/>
        </w:numPr>
        <w:autoSpaceDE/>
        <w:autoSpaceDN/>
        <w:adjustRightInd/>
        <w:spacing w:line="360" w:lineRule="auto"/>
        <w:ind w:left="0" w:firstLine="0"/>
        <w:contextualSpacing/>
        <w:jc w:val="both"/>
        <w:rPr>
          <w:sz w:val="28"/>
          <w:szCs w:val="28"/>
        </w:rPr>
      </w:pPr>
      <w:r w:rsidRPr="008B0427">
        <w:rPr>
          <w:sz w:val="28"/>
          <w:szCs w:val="28"/>
        </w:rPr>
        <w:t>Налоги и налогообложение : учебник и практикум для вузов / Г. Б. Поляк [и др.] ; ответственные редакторы Г. Б. Поляк, Е. Е. Смирнова. — 5-е изд., перераб. и доп. — Москва : Издательство Юрайт, 2024. — 433 с. — (Высшее образование). —  Образовательная платформа Юрайт [сайт]. — URL: https://urait.ru/bcode/535665 (дата обращения: 14.05.2024). — Текст : электронный.</w:t>
      </w:r>
    </w:p>
    <w:p w14:paraId="47A2CB00" w14:textId="77777777" w:rsidR="00D835E6" w:rsidRDefault="00D835E6" w:rsidP="00D835E6">
      <w:pPr>
        <w:numPr>
          <w:ilvl w:val="0"/>
          <w:numId w:val="13"/>
        </w:numPr>
        <w:autoSpaceDE/>
        <w:autoSpaceDN/>
        <w:adjustRightInd/>
        <w:spacing w:line="360" w:lineRule="auto"/>
        <w:ind w:left="0" w:firstLine="0"/>
        <w:contextualSpacing/>
        <w:jc w:val="both"/>
        <w:rPr>
          <w:sz w:val="28"/>
          <w:szCs w:val="28"/>
        </w:rPr>
      </w:pPr>
      <w:r w:rsidRPr="008B0427">
        <w:rPr>
          <w:sz w:val="28"/>
          <w:szCs w:val="28"/>
        </w:rPr>
        <w:t>Налоги и налоговая система Российской Федерации: учебник и практикум для вузов / Л.И. Гончаренко, А.С. Адвокатова, А.Е. Гончаренко [и др.]; Финуниверситет ; отв. ред. Л.И. Гончаренко. — 2-е изд., перераб. и доп. — Москва: Юрайт, 2021 — 471 с. — (Высшее образование). - Текст: непосредственный. - То же. - 2024. - Образовательная платформа Юрайт [сайт]. — URL:https://urait.ru/bcode/535960 (дата обращения: 14.05.2024). — Текст : электронный.</w:t>
      </w:r>
    </w:p>
    <w:p w14:paraId="4B528D7D" w14:textId="77777777" w:rsidR="00D835E6" w:rsidRPr="008B0427" w:rsidRDefault="00D835E6" w:rsidP="00D835E6">
      <w:pPr>
        <w:numPr>
          <w:ilvl w:val="0"/>
          <w:numId w:val="13"/>
        </w:numPr>
        <w:autoSpaceDE/>
        <w:autoSpaceDN/>
        <w:adjustRightInd/>
        <w:spacing w:line="360" w:lineRule="auto"/>
        <w:ind w:left="0" w:firstLine="0"/>
        <w:contextualSpacing/>
        <w:jc w:val="both"/>
        <w:rPr>
          <w:sz w:val="28"/>
          <w:szCs w:val="28"/>
        </w:rPr>
      </w:pPr>
      <w:r w:rsidRPr="008B0427">
        <w:rPr>
          <w:sz w:val="28"/>
          <w:szCs w:val="28"/>
        </w:rPr>
        <w:t>Малис, Н. И. Прибыль организаций: налогообложение и учет : учебник / Н. И. Малис, Н. А. Назарова, А. В. Тихонова. — Москва : Магистр : ИНФРА-М, 2020. - 180 с. - (Магистратура). - ЭБС ZNANIUM. - URL: https://znanium.com/catalog/product/1080550 (дата обращения: 14.05.2024). – Текст : электронный.</w:t>
      </w:r>
    </w:p>
    <w:p w14:paraId="390AC555" w14:textId="77777777" w:rsidR="00D835E6" w:rsidRPr="005532E3" w:rsidRDefault="00D835E6" w:rsidP="00D835E6">
      <w:pPr>
        <w:ind w:firstLine="709"/>
        <w:jc w:val="both"/>
        <w:rPr>
          <w:b/>
          <w:bCs/>
          <w:sz w:val="28"/>
          <w:szCs w:val="28"/>
        </w:rPr>
      </w:pPr>
      <w:r w:rsidRPr="005532E3">
        <w:rPr>
          <w:b/>
          <w:sz w:val="28"/>
          <w:szCs w:val="28"/>
        </w:rPr>
        <w:t>9. П</w:t>
      </w:r>
      <w:r w:rsidRPr="005532E3">
        <w:rPr>
          <w:b/>
          <w:bCs/>
          <w:sz w:val="28"/>
          <w:szCs w:val="28"/>
        </w:rPr>
        <w:t>еречень ресурсов информационно-телекоммуникационной сети «Интернет», необходимых для освоения дисциплины</w:t>
      </w:r>
    </w:p>
    <w:p w14:paraId="6D412E4F" w14:textId="77777777" w:rsidR="00D835E6" w:rsidRPr="00A3111D" w:rsidRDefault="00D835E6" w:rsidP="00D835E6">
      <w:pPr>
        <w:numPr>
          <w:ilvl w:val="0"/>
          <w:numId w:val="14"/>
        </w:numPr>
        <w:spacing w:line="360" w:lineRule="auto"/>
        <w:contextualSpacing/>
        <w:rPr>
          <w:sz w:val="28"/>
          <w:szCs w:val="28"/>
        </w:rPr>
      </w:pPr>
      <w:r w:rsidRPr="00A3111D">
        <w:rPr>
          <w:sz w:val="28"/>
          <w:szCs w:val="28"/>
        </w:rPr>
        <w:t>www.palata-nk.ru.</w:t>
      </w:r>
    </w:p>
    <w:p w14:paraId="789A8422" w14:textId="77777777" w:rsidR="00D835E6" w:rsidRPr="00A3111D" w:rsidRDefault="007B4B71" w:rsidP="00D835E6">
      <w:pPr>
        <w:numPr>
          <w:ilvl w:val="0"/>
          <w:numId w:val="14"/>
        </w:numPr>
        <w:tabs>
          <w:tab w:val="num" w:pos="180"/>
        </w:tabs>
        <w:spacing w:line="360" w:lineRule="auto"/>
        <w:ind w:left="0" w:firstLine="709"/>
        <w:contextualSpacing/>
        <w:rPr>
          <w:sz w:val="28"/>
          <w:szCs w:val="28"/>
        </w:rPr>
      </w:pPr>
      <w:hyperlink r:id="rId11" w:history="1">
        <w:r w:rsidR="00D835E6" w:rsidRPr="00A3111D">
          <w:rPr>
            <w:sz w:val="28"/>
            <w:szCs w:val="28"/>
          </w:rPr>
          <w:t>www.rbc.ru</w:t>
        </w:r>
      </w:hyperlink>
    </w:p>
    <w:p w14:paraId="5ACBFADF" w14:textId="77777777" w:rsidR="00D835E6" w:rsidRPr="00A3111D" w:rsidRDefault="007B4B71" w:rsidP="00D835E6">
      <w:pPr>
        <w:numPr>
          <w:ilvl w:val="0"/>
          <w:numId w:val="14"/>
        </w:numPr>
        <w:spacing w:line="360" w:lineRule="auto"/>
        <w:ind w:left="0" w:firstLine="709"/>
        <w:contextualSpacing/>
        <w:rPr>
          <w:sz w:val="28"/>
          <w:szCs w:val="28"/>
        </w:rPr>
      </w:pPr>
      <w:hyperlink r:id="rId12" w:history="1">
        <w:r w:rsidR="00D835E6" w:rsidRPr="00A3111D">
          <w:rPr>
            <w:sz w:val="28"/>
            <w:szCs w:val="28"/>
          </w:rPr>
          <w:t>www.gks.ru</w:t>
        </w:r>
      </w:hyperlink>
    </w:p>
    <w:p w14:paraId="5E6413DA" w14:textId="77777777" w:rsidR="00D835E6" w:rsidRPr="00A3111D" w:rsidRDefault="007B4B71" w:rsidP="00D835E6">
      <w:pPr>
        <w:numPr>
          <w:ilvl w:val="0"/>
          <w:numId w:val="14"/>
        </w:numPr>
        <w:spacing w:line="360" w:lineRule="auto"/>
        <w:ind w:left="0" w:firstLine="709"/>
        <w:contextualSpacing/>
        <w:rPr>
          <w:sz w:val="28"/>
          <w:szCs w:val="28"/>
        </w:rPr>
      </w:pPr>
      <w:hyperlink r:id="rId13" w:history="1">
        <w:r w:rsidR="00D835E6" w:rsidRPr="00A3111D">
          <w:rPr>
            <w:sz w:val="28"/>
            <w:szCs w:val="28"/>
          </w:rPr>
          <w:t>www.nalog.ru</w:t>
        </w:r>
      </w:hyperlink>
    </w:p>
    <w:p w14:paraId="405A800A" w14:textId="77777777" w:rsidR="00D835E6" w:rsidRPr="00A3111D" w:rsidRDefault="007B4B71" w:rsidP="00D835E6">
      <w:pPr>
        <w:numPr>
          <w:ilvl w:val="0"/>
          <w:numId w:val="14"/>
        </w:numPr>
        <w:spacing w:line="360" w:lineRule="auto"/>
        <w:ind w:left="0" w:firstLine="709"/>
        <w:contextualSpacing/>
        <w:rPr>
          <w:sz w:val="28"/>
          <w:szCs w:val="28"/>
        </w:rPr>
      </w:pPr>
      <w:hyperlink r:id="rId14" w:history="1">
        <w:r w:rsidR="00D835E6" w:rsidRPr="00A3111D">
          <w:rPr>
            <w:sz w:val="28"/>
            <w:szCs w:val="28"/>
          </w:rPr>
          <w:t>www.bcg.ru</w:t>
        </w:r>
      </w:hyperlink>
    </w:p>
    <w:p w14:paraId="6AEEE469" w14:textId="77777777" w:rsidR="00D835E6" w:rsidRPr="008B0427" w:rsidRDefault="00D835E6" w:rsidP="00D835E6">
      <w:pPr>
        <w:numPr>
          <w:ilvl w:val="0"/>
          <w:numId w:val="14"/>
        </w:numPr>
        <w:spacing w:line="360" w:lineRule="auto"/>
        <w:contextualSpacing/>
        <w:rPr>
          <w:b/>
          <w:sz w:val="28"/>
          <w:szCs w:val="28"/>
        </w:rPr>
      </w:pPr>
      <w:r w:rsidRPr="003821FF">
        <w:rPr>
          <w:sz w:val="28"/>
          <w:szCs w:val="28"/>
        </w:rPr>
        <w:t xml:space="preserve">   </w:t>
      </w:r>
      <w:r>
        <w:rPr>
          <w:sz w:val="28"/>
          <w:szCs w:val="28"/>
        </w:rPr>
        <w:t>Электронные ресурсы БИК</w:t>
      </w:r>
      <w:r>
        <w:rPr>
          <w:sz w:val="28"/>
          <w:szCs w:val="28"/>
          <w:lang w:val="en-US"/>
        </w:rPr>
        <w:t>:</w:t>
      </w:r>
    </w:p>
    <w:p w14:paraId="69BD75BF" w14:textId="77777777" w:rsidR="00D835E6" w:rsidRPr="008B0427" w:rsidRDefault="00D835E6" w:rsidP="00D835E6">
      <w:pPr>
        <w:spacing w:line="360" w:lineRule="auto"/>
        <w:ind w:left="1080"/>
        <w:contextualSpacing/>
        <w:rPr>
          <w:sz w:val="28"/>
          <w:szCs w:val="28"/>
        </w:rPr>
      </w:pPr>
      <w:r w:rsidRPr="008B0427">
        <w:rPr>
          <w:sz w:val="28"/>
          <w:szCs w:val="28"/>
        </w:rPr>
        <w:t>- Электронная библиотека Финансового университета (ЭБ) http://elib.fa.ru/</w:t>
      </w:r>
    </w:p>
    <w:p w14:paraId="245B05EB" w14:textId="77777777" w:rsidR="00D835E6" w:rsidRPr="008B0427" w:rsidRDefault="00D835E6" w:rsidP="00D835E6">
      <w:pPr>
        <w:spacing w:line="360" w:lineRule="auto"/>
        <w:ind w:left="1080"/>
        <w:contextualSpacing/>
        <w:rPr>
          <w:sz w:val="28"/>
          <w:szCs w:val="28"/>
        </w:rPr>
      </w:pPr>
      <w:r>
        <w:rPr>
          <w:sz w:val="28"/>
          <w:szCs w:val="28"/>
        </w:rPr>
        <w:t xml:space="preserve"> - </w:t>
      </w:r>
      <w:r w:rsidRPr="008B0427">
        <w:rPr>
          <w:sz w:val="28"/>
          <w:szCs w:val="28"/>
        </w:rPr>
        <w:t>Электронно-библиотечная система BOOK.RU http://www.book.ru</w:t>
      </w:r>
    </w:p>
    <w:p w14:paraId="52FEC091" w14:textId="77777777" w:rsidR="00D835E6" w:rsidRPr="008B0427" w:rsidRDefault="00D835E6" w:rsidP="00D835E6">
      <w:pPr>
        <w:spacing w:line="360" w:lineRule="auto"/>
        <w:ind w:left="1080"/>
        <w:contextualSpacing/>
        <w:rPr>
          <w:sz w:val="28"/>
          <w:szCs w:val="28"/>
        </w:rPr>
      </w:pPr>
      <w:r>
        <w:rPr>
          <w:sz w:val="28"/>
          <w:szCs w:val="28"/>
        </w:rPr>
        <w:lastRenderedPageBreak/>
        <w:t xml:space="preserve"> - </w:t>
      </w:r>
      <w:r w:rsidRPr="008B0427">
        <w:rPr>
          <w:sz w:val="28"/>
          <w:szCs w:val="28"/>
        </w:rPr>
        <w:t>Электронно-библиотечная система «Университетская библиотека ОНЛАЙН» http://biblioclub.ru/</w:t>
      </w:r>
    </w:p>
    <w:p w14:paraId="122E5D5C" w14:textId="77777777" w:rsidR="00D835E6" w:rsidRPr="008B0427" w:rsidRDefault="00D835E6" w:rsidP="00D835E6">
      <w:pPr>
        <w:spacing w:line="360" w:lineRule="auto"/>
        <w:ind w:left="1080"/>
        <w:contextualSpacing/>
        <w:rPr>
          <w:sz w:val="28"/>
          <w:szCs w:val="28"/>
        </w:rPr>
      </w:pPr>
      <w:r>
        <w:rPr>
          <w:sz w:val="28"/>
          <w:szCs w:val="28"/>
        </w:rPr>
        <w:t xml:space="preserve"> - </w:t>
      </w:r>
      <w:r w:rsidRPr="008B0427">
        <w:rPr>
          <w:sz w:val="28"/>
          <w:szCs w:val="28"/>
        </w:rPr>
        <w:t>Электронно-библиотечная система Znanium http://www.znanium.ru</w:t>
      </w:r>
    </w:p>
    <w:p w14:paraId="17C04E5E" w14:textId="77777777" w:rsidR="00D835E6" w:rsidRPr="008B0427" w:rsidRDefault="00D835E6" w:rsidP="00D835E6">
      <w:pPr>
        <w:spacing w:line="360" w:lineRule="auto"/>
        <w:ind w:left="1080"/>
        <w:contextualSpacing/>
        <w:rPr>
          <w:sz w:val="28"/>
          <w:szCs w:val="28"/>
        </w:rPr>
      </w:pPr>
      <w:r>
        <w:rPr>
          <w:sz w:val="28"/>
          <w:szCs w:val="28"/>
        </w:rPr>
        <w:t xml:space="preserve"> - </w:t>
      </w:r>
      <w:r w:rsidRPr="008B0427">
        <w:rPr>
          <w:sz w:val="28"/>
          <w:szCs w:val="28"/>
        </w:rPr>
        <w:t>Образовательная платформа Юрайт https://urait.ru/</w:t>
      </w:r>
    </w:p>
    <w:p w14:paraId="478B2B9D" w14:textId="77777777" w:rsidR="00D835E6" w:rsidRPr="008B0427" w:rsidRDefault="00D835E6" w:rsidP="00D835E6">
      <w:pPr>
        <w:spacing w:line="360" w:lineRule="auto"/>
        <w:ind w:left="1080"/>
        <w:contextualSpacing/>
        <w:rPr>
          <w:sz w:val="28"/>
          <w:szCs w:val="28"/>
        </w:rPr>
      </w:pPr>
      <w:r>
        <w:rPr>
          <w:sz w:val="28"/>
          <w:szCs w:val="28"/>
        </w:rPr>
        <w:t xml:space="preserve"> - </w:t>
      </w:r>
      <w:r w:rsidRPr="008B0427">
        <w:rPr>
          <w:sz w:val="28"/>
          <w:szCs w:val="28"/>
        </w:rPr>
        <w:t>Электронно-библиотечная система издательства Проспект http://ebs.prospekt.org/books</w:t>
      </w:r>
    </w:p>
    <w:p w14:paraId="4114FA1B" w14:textId="77777777" w:rsidR="00D835E6" w:rsidRPr="008B0427" w:rsidRDefault="00D835E6" w:rsidP="00D835E6">
      <w:pPr>
        <w:spacing w:line="360" w:lineRule="auto"/>
        <w:ind w:left="1080"/>
        <w:contextualSpacing/>
        <w:rPr>
          <w:sz w:val="28"/>
          <w:szCs w:val="28"/>
        </w:rPr>
      </w:pPr>
      <w:r>
        <w:rPr>
          <w:sz w:val="28"/>
          <w:szCs w:val="28"/>
        </w:rPr>
        <w:t xml:space="preserve"> - </w:t>
      </w:r>
      <w:r w:rsidRPr="008B0427">
        <w:rPr>
          <w:sz w:val="28"/>
          <w:szCs w:val="28"/>
        </w:rPr>
        <w:t>Электронно-библиотечная система издательства Лань https://e.lanbook.com/</w:t>
      </w:r>
    </w:p>
    <w:p w14:paraId="5CCBB001" w14:textId="77777777" w:rsidR="00D835E6" w:rsidRPr="008B0427" w:rsidRDefault="00D835E6" w:rsidP="00D835E6">
      <w:pPr>
        <w:spacing w:line="360" w:lineRule="auto"/>
        <w:ind w:left="1080"/>
        <w:contextualSpacing/>
        <w:rPr>
          <w:sz w:val="28"/>
          <w:szCs w:val="28"/>
        </w:rPr>
      </w:pPr>
      <w:r>
        <w:rPr>
          <w:sz w:val="28"/>
          <w:szCs w:val="28"/>
        </w:rPr>
        <w:t xml:space="preserve"> - </w:t>
      </w:r>
      <w:r w:rsidRPr="008B0427">
        <w:rPr>
          <w:sz w:val="28"/>
          <w:szCs w:val="28"/>
        </w:rPr>
        <w:t>Деловая онлайн-библиотека Alpina Digital http://lib.alpinadigital.ru/</w:t>
      </w:r>
    </w:p>
    <w:p w14:paraId="0D2BFA2C" w14:textId="77777777" w:rsidR="00D835E6" w:rsidRPr="008B0427" w:rsidRDefault="00D835E6" w:rsidP="00D835E6">
      <w:pPr>
        <w:spacing w:line="360" w:lineRule="auto"/>
        <w:ind w:left="1080"/>
        <w:contextualSpacing/>
        <w:rPr>
          <w:sz w:val="28"/>
          <w:szCs w:val="28"/>
        </w:rPr>
      </w:pPr>
      <w:r>
        <w:rPr>
          <w:sz w:val="28"/>
          <w:szCs w:val="28"/>
        </w:rPr>
        <w:t xml:space="preserve"> - </w:t>
      </w:r>
      <w:r w:rsidRPr="008B0427">
        <w:rPr>
          <w:sz w:val="28"/>
          <w:szCs w:val="28"/>
        </w:rPr>
        <w:t>Электронная библиотека Издательского дома «Гребенников» https://grebennikon.ru/</w:t>
      </w:r>
    </w:p>
    <w:p w14:paraId="6B291B5C" w14:textId="77777777" w:rsidR="00D835E6" w:rsidRPr="008B0427" w:rsidRDefault="00D835E6" w:rsidP="00D835E6">
      <w:pPr>
        <w:spacing w:line="360" w:lineRule="auto"/>
        <w:ind w:left="1080"/>
        <w:contextualSpacing/>
        <w:rPr>
          <w:sz w:val="28"/>
          <w:szCs w:val="28"/>
        </w:rPr>
      </w:pPr>
      <w:r>
        <w:rPr>
          <w:sz w:val="28"/>
          <w:szCs w:val="28"/>
        </w:rPr>
        <w:t xml:space="preserve"> - </w:t>
      </w:r>
      <w:r w:rsidRPr="008B0427">
        <w:rPr>
          <w:sz w:val="28"/>
          <w:szCs w:val="28"/>
        </w:rPr>
        <w:t xml:space="preserve">Научная электронная библиотека eLibrary.ru http://elibrary.ru  </w:t>
      </w:r>
    </w:p>
    <w:p w14:paraId="230B8D2A" w14:textId="77777777" w:rsidR="00D835E6" w:rsidRPr="008B0427" w:rsidRDefault="00D835E6" w:rsidP="00D835E6">
      <w:pPr>
        <w:spacing w:line="360" w:lineRule="auto"/>
        <w:ind w:left="1080"/>
        <w:contextualSpacing/>
        <w:rPr>
          <w:sz w:val="28"/>
          <w:szCs w:val="28"/>
        </w:rPr>
      </w:pPr>
      <w:r>
        <w:rPr>
          <w:sz w:val="28"/>
          <w:szCs w:val="28"/>
        </w:rPr>
        <w:t xml:space="preserve"> - </w:t>
      </w:r>
      <w:r w:rsidRPr="008B0427">
        <w:rPr>
          <w:sz w:val="28"/>
          <w:szCs w:val="28"/>
        </w:rPr>
        <w:t>Национальная электронная библиотека http://нэб.рф/</w:t>
      </w:r>
    </w:p>
    <w:p w14:paraId="6DE2282D" w14:textId="77777777" w:rsidR="007A13C8" w:rsidRDefault="007A13C8" w:rsidP="00F95658">
      <w:pPr>
        <w:keepNext/>
        <w:ind w:firstLine="709"/>
        <w:jc w:val="both"/>
        <w:rPr>
          <w:b/>
          <w:sz w:val="28"/>
          <w:szCs w:val="28"/>
        </w:rPr>
      </w:pPr>
    </w:p>
    <w:p w14:paraId="54DA9BB6" w14:textId="683FAD24" w:rsidR="00145199" w:rsidRPr="005532E3" w:rsidRDefault="00145199" w:rsidP="00F95658">
      <w:pPr>
        <w:keepNext/>
        <w:ind w:firstLine="709"/>
        <w:jc w:val="both"/>
        <w:rPr>
          <w:b/>
          <w:sz w:val="28"/>
          <w:szCs w:val="28"/>
        </w:rPr>
      </w:pPr>
      <w:r w:rsidRPr="005532E3">
        <w:rPr>
          <w:b/>
          <w:sz w:val="28"/>
          <w:szCs w:val="28"/>
        </w:rPr>
        <w:t>10. Методические указания для обучающихся по освоению дисци</w:t>
      </w:r>
      <w:r w:rsidR="004B4BFE" w:rsidRPr="005532E3">
        <w:rPr>
          <w:b/>
          <w:sz w:val="28"/>
          <w:szCs w:val="28"/>
        </w:rPr>
        <w:t>плины</w:t>
      </w:r>
    </w:p>
    <w:p w14:paraId="24CE6600" w14:textId="77777777" w:rsidR="0089022A" w:rsidRPr="008566F7" w:rsidRDefault="0089022A" w:rsidP="0089022A">
      <w:pPr>
        <w:shd w:val="clear" w:color="auto" w:fill="FFFFFF"/>
        <w:spacing w:line="360" w:lineRule="auto"/>
        <w:ind w:firstLine="709"/>
        <w:jc w:val="both"/>
        <w:rPr>
          <w:rFonts w:eastAsia="Calibri"/>
          <w:sz w:val="28"/>
          <w:szCs w:val="28"/>
        </w:rPr>
      </w:pPr>
      <w:r w:rsidRPr="003F6DDB">
        <w:rPr>
          <w:rFonts w:eastAsia="Calibri"/>
          <w:sz w:val="28"/>
          <w:szCs w:val="28"/>
        </w:rPr>
        <w:t>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департамента.</w:t>
      </w:r>
    </w:p>
    <w:p w14:paraId="62CEDC00" w14:textId="77777777" w:rsidR="007A13C8" w:rsidRDefault="007A13C8" w:rsidP="00F95658">
      <w:pPr>
        <w:ind w:firstLine="709"/>
        <w:jc w:val="both"/>
        <w:rPr>
          <w:b/>
          <w:bCs/>
          <w:sz w:val="28"/>
          <w:szCs w:val="28"/>
        </w:rPr>
      </w:pPr>
    </w:p>
    <w:p w14:paraId="18A7C534" w14:textId="039AC045" w:rsidR="00C52F7B" w:rsidRDefault="00145199" w:rsidP="00F95658">
      <w:pPr>
        <w:ind w:firstLine="709"/>
        <w:jc w:val="both"/>
        <w:rPr>
          <w:b/>
          <w:bCs/>
          <w:sz w:val="28"/>
          <w:szCs w:val="28"/>
        </w:rPr>
      </w:pPr>
      <w:r w:rsidRPr="005532E3">
        <w:rPr>
          <w:b/>
          <w:bCs/>
          <w:sz w:val="28"/>
          <w:szCs w:val="28"/>
        </w:rPr>
        <w:t>1</w:t>
      </w:r>
      <w:r w:rsidR="004B4BFE" w:rsidRPr="005532E3">
        <w:rPr>
          <w:b/>
          <w:bCs/>
          <w:sz w:val="28"/>
          <w:szCs w:val="28"/>
        </w:rPr>
        <w:t>1</w:t>
      </w:r>
      <w:r w:rsidR="00C52F7B" w:rsidRPr="005532E3">
        <w:rPr>
          <w:b/>
          <w:bCs/>
          <w:sz w:val="28"/>
          <w:szCs w:val="28"/>
        </w:rPr>
        <w:t xml:space="preserve">. Перечень информационных технологий, используемых при осуществлении образовательного процесса по </w:t>
      </w:r>
      <w:r w:rsidR="00504556" w:rsidRPr="005532E3">
        <w:rPr>
          <w:b/>
          <w:bCs/>
          <w:sz w:val="28"/>
          <w:szCs w:val="28"/>
        </w:rPr>
        <w:t>дисциплине</w:t>
      </w:r>
      <w:r w:rsidR="00C52F7B" w:rsidRPr="005532E3">
        <w:rPr>
          <w:b/>
          <w:bCs/>
          <w:sz w:val="28"/>
          <w:szCs w:val="28"/>
        </w:rPr>
        <w:t>, включая перечень необходимого программного обеспечения и информационных справочных систем</w:t>
      </w:r>
      <w:r w:rsidR="001074EA">
        <w:rPr>
          <w:b/>
          <w:bCs/>
          <w:sz w:val="28"/>
          <w:szCs w:val="28"/>
        </w:rPr>
        <w:t>.</w:t>
      </w:r>
    </w:p>
    <w:p w14:paraId="774508B2" w14:textId="77777777" w:rsidR="00E76E1B" w:rsidRPr="00E76E1B" w:rsidRDefault="00E76E1B" w:rsidP="00F95658">
      <w:pPr>
        <w:keepNext/>
        <w:ind w:firstLine="709"/>
        <w:jc w:val="both"/>
        <w:outlineLvl w:val="0"/>
        <w:rPr>
          <w:rFonts w:eastAsia="Calibri"/>
          <w:b/>
          <w:bCs/>
          <w:kern w:val="32"/>
          <w:sz w:val="28"/>
          <w:szCs w:val="28"/>
        </w:rPr>
      </w:pPr>
      <w:bookmarkStart w:id="13" w:name="_Toc531614950"/>
      <w:bookmarkStart w:id="14" w:name="_Toc531686467"/>
      <w:r w:rsidRPr="00E76E1B">
        <w:rPr>
          <w:rFonts w:eastAsia="Calibri"/>
          <w:b/>
          <w:bCs/>
          <w:kern w:val="32"/>
          <w:sz w:val="28"/>
          <w:szCs w:val="28"/>
        </w:rPr>
        <w:t>11. 1. Комплект лицензионного программного обеспечения:</w:t>
      </w:r>
      <w:bookmarkEnd w:id="13"/>
      <w:bookmarkEnd w:id="14"/>
    </w:p>
    <w:p w14:paraId="5AA09339" w14:textId="77777777" w:rsidR="007A13C8" w:rsidRPr="00711092" w:rsidRDefault="007A13C8" w:rsidP="007A13C8">
      <w:pPr>
        <w:shd w:val="clear" w:color="auto" w:fill="FFFFFF"/>
        <w:tabs>
          <w:tab w:val="left" w:pos="442"/>
        </w:tabs>
        <w:ind w:firstLine="709"/>
        <w:jc w:val="both"/>
        <w:rPr>
          <w:rFonts w:eastAsia="Calibri"/>
          <w:bCs/>
          <w:sz w:val="28"/>
          <w:szCs w:val="28"/>
        </w:rPr>
      </w:pPr>
      <w:r w:rsidRPr="00711092">
        <w:rPr>
          <w:rFonts w:eastAsia="Calibri"/>
          <w:bCs/>
          <w:sz w:val="28"/>
          <w:szCs w:val="28"/>
        </w:rPr>
        <w:t xml:space="preserve">1. </w:t>
      </w:r>
      <w:bookmarkStart w:id="15" w:name="_Toc531614952"/>
      <w:bookmarkStart w:id="16" w:name="_Toc531686469"/>
      <w:r w:rsidRPr="00711092">
        <w:rPr>
          <w:rFonts w:eastAsia="Calibri"/>
          <w:bCs/>
          <w:sz w:val="28"/>
          <w:szCs w:val="28"/>
        </w:rPr>
        <w:t xml:space="preserve">Компьютерные программы общего назначения </w:t>
      </w:r>
      <w:r w:rsidRPr="00711092">
        <w:rPr>
          <w:rFonts w:eastAsia="Calibri"/>
          <w:bCs/>
          <w:sz w:val="28"/>
          <w:szCs w:val="28"/>
          <w:lang w:val="en-US"/>
        </w:rPr>
        <w:t>Linux</w:t>
      </w:r>
      <w:r w:rsidRPr="00711092">
        <w:rPr>
          <w:rFonts w:eastAsia="Calibri"/>
          <w:bCs/>
          <w:sz w:val="28"/>
          <w:szCs w:val="28"/>
        </w:rPr>
        <w:t xml:space="preserve">, </w:t>
      </w:r>
      <w:r w:rsidRPr="00711092">
        <w:rPr>
          <w:rFonts w:eastAsia="Calibri"/>
          <w:bCs/>
          <w:sz w:val="28"/>
          <w:szCs w:val="28"/>
          <w:lang w:val="en-US"/>
        </w:rPr>
        <w:t>Libre</w:t>
      </w:r>
      <w:r w:rsidRPr="00711092">
        <w:rPr>
          <w:rFonts w:eastAsia="Calibri"/>
          <w:bCs/>
          <w:sz w:val="28"/>
          <w:szCs w:val="28"/>
        </w:rPr>
        <w:t>Office;</w:t>
      </w:r>
    </w:p>
    <w:p w14:paraId="5D3CCEEB" w14:textId="77777777" w:rsidR="007A13C8" w:rsidRPr="00711092" w:rsidRDefault="007A13C8" w:rsidP="007A13C8">
      <w:pPr>
        <w:shd w:val="clear" w:color="auto" w:fill="FFFFFF"/>
        <w:tabs>
          <w:tab w:val="left" w:pos="442"/>
        </w:tabs>
        <w:ind w:firstLine="709"/>
        <w:jc w:val="both"/>
        <w:rPr>
          <w:rFonts w:eastAsia="Calibri"/>
          <w:bCs/>
          <w:sz w:val="28"/>
          <w:szCs w:val="28"/>
        </w:rPr>
      </w:pPr>
      <w:r w:rsidRPr="00711092">
        <w:rPr>
          <w:rFonts w:eastAsia="Calibri"/>
          <w:bCs/>
          <w:sz w:val="28"/>
          <w:szCs w:val="28"/>
        </w:rPr>
        <w:t xml:space="preserve">2. Антивирус </w:t>
      </w:r>
      <w:bookmarkEnd w:id="15"/>
      <w:bookmarkEnd w:id="16"/>
      <w:r w:rsidRPr="00711092">
        <w:rPr>
          <w:rFonts w:eastAsia="Calibri"/>
          <w:bCs/>
          <w:sz w:val="28"/>
          <w:szCs w:val="28"/>
        </w:rPr>
        <w:t>Kaspersky</w:t>
      </w:r>
    </w:p>
    <w:p w14:paraId="0B7CF644" w14:textId="77777777" w:rsidR="00E76E1B" w:rsidRPr="00E76E1B" w:rsidRDefault="00F00646" w:rsidP="00F95658">
      <w:pPr>
        <w:keepNext/>
        <w:ind w:firstLine="709"/>
        <w:jc w:val="both"/>
        <w:outlineLvl w:val="0"/>
        <w:rPr>
          <w:rFonts w:eastAsia="Calibri"/>
          <w:bCs/>
          <w:kern w:val="32"/>
          <w:sz w:val="28"/>
          <w:szCs w:val="28"/>
        </w:rPr>
      </w:pPr>
      <w:r>
        <w:rPr>
          <w:rFonts w:eastAsia="Calibri"/>
          <w:bCs/>
          <w:kern w:val="32"/>
          <w:sz w:val="28"/>
          <w:szCs w:val="28"/>
        </w:rPr>
        <w:t>и др.</w:t>
      </w:r>
    </w:p>
    <w:p w14:paraId="19542145" w14:textId="77777777" w:rsidR="007A13C8" w:rsidRDefault="007A13C8" w:rsidP="00F95658">
      <w:pPr>
        <w:keepNext/>
        <w:ind w:firstLine="709"/>
        <w:jc w:val="both"/>
        <w:outlineLvl w:val="0"/>
        <w:rPr>
          <w:rFonts w:eastAsia="Calibri"/>
          <w:b/>
          <w:bCs/>
          <w:kern w:val="32"/>
          <w:sz w:val="28"/>
          <w:szCs w:val="28"/>
        </w:rPr>
      </w:pPr>
      <w:bookmarkStart w:id="17" w:name="_Toc531614953"/>
      <w:bookmarkStart w:id="18" w:name="_Toc531686470"/>
    </w:p>
    <w:p w14:paraId="5400367D" w14:textId="7EC5488E" w:rsidR="00E76E1B" w:rsidRDefault="00E76E1B" w:rsidP="00F95658">
      <w:pPr>
        <w:keepNext/>
        <w:ind w:firstLine="709"/>
        <w:jc w:val="both"/>
        <w:outlineLvl w:val="0"/>
        <w:rPr>
          <w:rFonts w:eastAsia="Calibri"/>
          <w:b/>
          <w:bCs/>
          <w:kern w:val="32"/>
          <w:sz w:val="28"/>
          <w:szCs w:val="28"/>
        </w:rPr>
      </w:pPr>
      <w:r w:rsidRPr="00E76E1B">
        <w:rPr>
          <w:rFonts w:eastAsia="Calibri"/>
          <w:b/>
          <w:bCs/>
          <w:kern w:val="32"/>
          <w:sz w:val="28"/>
          <w:szCs w:val="28"/>
        </w:rPr>
        <w:t xml:space="preserve">11.2. Современные профессиональные базы данных и информационные </w:t>
      </w:r>
      <w:r w:rsidRPr="00E76E1B">
        <w:rPr>
          <w:rFonts w:eastAsia="Calibri"/>
          <w:b/>
          <w:bCs/>
          <w:kern w:val="32"/>
          <w:sz w:val="28"/>
          <w:szCs w:val="28"/>
        </w:rPr>
        <w:lastRenderedPageBreak/>
        <w:t>справочные системы</w:t>
      </w:r>
      <w:bookmarkEnd w:id="17"/>
      <w:bookmarkEnd w:id="18"/>
    </w:p>
    <w:p w14:paraId="717D58EF" w14:textId="77777777" w:rsidR="007A13C8" w:rsidRDefault="007A13C8" w:rsidP="00F95658">
      <w:pPr>
        <w:keepNext/>
        <w:ind w:firstLine="709"/>
        <w:jc w:val="both"/>
        <w:outlineLvl w:val="0"/>
        <w:rPr>
          <w:rFonts w:eastAsia="Calibri"/>
          <w:b/>
          <w:bCs/>
          <w:kern w:val="32"/>
          <w:sz w:val="28"/>
          <w:szCs w:val="28"/>
        </w:rPr>
      </w:pPr>
    </w:p>
    <w:tbl>
      <w:tblPr>
        <w:tblW w:w="988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8"/>
        <w:gridCol w:w="5554"/>
        <w:gridCol w:w="3431"/>
      </w:tblGrid>
      <w:tr w:rsidR="007A13C8" w:rsidRPr="000312DE" w14:paraId="6DA4E23D" w14:textId="77777777" w:rsidTr="00584A78">
        <w:tc>
          <w:tcPr>
            <w:tcW w:w="801" w:type="dxa"/>
            <w:vAlign w:val="center"/>
          </w:tcPr>
          <w:p w14:paraId="533F24B4" w14:textId="77777777" w:rsidR="007A13C8" w:rsidRPr="000312DE" w:rsidRDefault="007A13C8" w:rsidP="00584A78">
            <w:pPr>
              <w:shd w:val="clear" w:color="auto" w:fill="FFFFFF"/>
              <w:jc w:val="center"/>
              <w:rPr>
                <w:b/>
                <w:bCs/>
                <w:color w:val="000000"/>
                <w:sz w:val="28"/>
                <w:szCs w:val="28"/>
              </w:rPr>
            </w:pPr>
            <w:r w:rsidRPr="000312DE">
              <w:rPr>
                <w:b/>
                <w:bCs/>
                <w:color w:val="000000"/>
                <w:sz w:val="28"/>
                <w:szCs w:val="28"/>
              </w:rPr>
              <w:t>№п/п</w:t>
            </w:r>
          </w:p>
        </w:tc>
        <w:tc>
          <w:tcPr>
            <w:tcW w:w="5607" w:type="dxa"/>
            <w:vAlign w:val="center"/>
          </w:tcPr>
          <w:p w14:paraId="386FDFAA" w14:textId="77777777" w:rsidR="007A13C8" w:rsidRPr="000312DE" w:rsidRDefault="007A13C8" w:rsidP="00584A78">
            <w:pPr>
              <w:shd w:val="clear" w:color="auto" w:fill="FFFFFF"/>
              <w:jc w:val="center"/>
              <w:rPr>
                <w:b/>
                <w:bCs/>
                <w:color w:val="000000"/>
                <w:sz w:val="28"/>
                <w:szCs w:val="28"/>
              </w:rPr>
            </w:pPr>
            <w:r w:rsidRPr="000312DE">
              <w:rPr>
                <w:b/>
                <w:bCs/>
                <w:color w:val="000000"/>
                <w:sz w:val="28"/>
                <w:szCs w:val="28"/>
              </w:rPr>
              <w:t>Название рекомендуемых технических и компьютерных средств обучения</w:t>
            </w:r>
          </w:p>
        </w:tc>
        <w:tc>
          <w:tcPr>
            <w:tcW w:w="3475" w:type="dxa"/>
            <w:vAlign w:val="center"/>
          </w:tcPr>
          <w:p w14:paraId="36E4412B" w14:textId="77777777" w:rsidR="007A13C8" w:rsidRPr="000312DE" w:rsidRDefault="007A13C8" w:rsidP="00584A78">
            <w:pPr>
              <w:shd w:val="clear" w:color="auto" w:fill="FFFFFF"/>
              <w:jc w:val="center"/>
              <w:rPr>
                <w:b/>
                <w:bCs/>
                <w:color w:val="000000"/>
                <w:sz w:val="28"/>
                <w:szCs w:val="28"/>
              </w:rPr>
            </w:pPr>
            <w:r w:rsidRPr="000312DE">
              <w:rPr>
                <w:b/>
                <w:bCs/>
                <w:color w:val="000000"/>
                <w:sz w:val="28"/>
                <w:szCs w:val="28"/>
              </w:rPr>
              <w:t>Наименование разделов и тем</w:t>
            </w:r>
          </w:p>
        </w:tc>
      </w:tr>
      <w:tr w:rsidR="007A13C8" w:rsidRPr="000312DE" w14:paraId="1F5E274D" w14:textId="77777777" w:rsidTr="00584A78">
        <w:tc>
          <w:tcPr>
            <w:tcW w:w="801" w:type="dxa"/>
          </w:tcPr>
          <w:p w14:paraId="69883345" w14:textId="77777777" w:rsidR="007A13C8" w:rsidRPr="000312DE" w:rsidRDefault="007A13C8" w:rsidP="00584A78">
            <w:pPr>
              <w:shd w:val="clear" w:color="auto" w:fill="FFFFFF"/>
              <w:jc w:val="both"/>
              <w:rPr>
                <w:color w:val="000000"/>
                <w:sz w:val="28"/>
                <w:szCs w:val="28"/>
              </w:rPr>
            </w:pPr>
            <w:r w:rsidRPr="000312DE">
              <w:rPr>
                <w:color w:val="000000"/>
                <w:sz w:val="28"/>
                <w:szCs w:val="28"/>
              </w:rPr>
              <w:t>1</w:t>
            </w:r>
          </w:p>
        </w:tc>
        <w:tc>
          <w:tcPr>
            <w:tcW w:w="5607" w:type="dxa"/>
          </w:tcPr>
          <w:p w14:paraId="2923DAAD" w14:textId="77777777" w:rsidR="007A13C8" w:rsidRPr="000312DE" w:rsidRDefault="007A13C8" w:rsidP="00584A78">
            <w:pPr>
              <w:shd w:val="clear" w:color="auto" w:fill="FFFFFF"/>
              <w:jc w:val="both"/>
              <w:rPr>
                <w:color w:val="000000"/>
                <w:sz w:val="28"/>
                <w:szCs w:val="28"/>
              </w:rPr>
            </w:pPr>
            <w:r w:rsidRPr="000312DE">
              <w:rPr>
                <w:color w:val="000000"/>
                <w:sz w:val="28"/>
                <w:szCs w:val="28"/>
              </w:rPr>
              <w:t>Правовая база данных «КонсультантПлюс»</w:t>
            </w:r>
          </w:p>
        </w:tc>
        <w:tc>
          <w:tcPr>
            <w:tcW w:w="3475" w:type="dxa"/>
          </w:tcPr>
          <w:p w14:paraId="5F88D4F2" w14:textId="77777777" w:rsidR="007A13C8" w:rsidRPr="000312DE" w:rsidRDefault="007A13C8" w:rsidP="00584A78">
            <w:pPr>
              <w:shd w:val="clear" w:color="auto" w:fill="FFFFFF"/>
              <w:jc w:val="center"/>
              <w:rPr>
                <w:color w:val="000000"/>
                <w:sz w:val="28"/>
                <w:szCs w:val="28"/>
              </w:rPr>
            </w:pPr>
            <w:r w:rsidRPr="000312DE">
              <w:rPr>
                <w:color w:val="000000"/>
                <w:sz w:val="28"/>
                <w:szCs w:val="28"/>
              </w:rPr>
              <w:t>Темы 1-</w:t>
            </w:r>
            <w:r>
              <w:rPr>
                <w:color w:val="000000"/>
                <w:sz w:val="28"/>
                <w:szCs w:val="28"/>
              </w:rPr>
              <w:t>4</w:t>
            </w:r>
          </w:p>
        </w:tc>
      </w:tr>
      <w:tr w:rsidR="007A13C8" w:rsidRPr="000312DE" w14:paraId="36E3A571" w14:textId="77777777" w:rsidTr="00584A78">
        <w:tc>
          <w:tcPr>
            <w:tcW w:w="801" w:type="dxa"/>
          </w:tcPr>
          <w:p w14:paraId="7A167136" w14:textId="77777777" w:rsidR="007A13C8" w:rsidRPr="000312DE" w:rsidRDefault="007A13C8" w:rsidP="00584A78">
            <w:pPr>
              <w:shd w:val="clear" w:color="auto" w:fill="FFFFFF"/>
              <w:jc w:val="both"/>
              <w:rPr>
                <w:color w:val="000000"/>
                <w:sz w:val="28"/>
                <w:szCs w:val="28"/>
              </w:rPr>
            </w:pPr>
            <w:r w:rsidRPr="000312DE">
              <w:rPr>
                <w:color w:val="000000"/>
                <w:sz w:val="28"/>
                <w:szCs w:val="28"/>
              </w:rPr>
              <w:t>2</w:t>
            </w:r>
          </w:p>
        </w:tc>
        <w:tc>
          <w:tcPr>
            <w:tcW w:w="5607" w:type="dxa"/>
          </w:tcPr>
          <w:p w14:paraId="4A022651" w14:textId="77777777" w:rsidR="007A13C8" w:rsidRPr="000312DE" w:rsidRDefault="007A13C8" w:rsidP="00584A78">
            <w:pPr>
              <w:shd w:val="clear" w:color="auto" w:fill="FFFFFF"/>
              <w:jc w:val="both"/>
              <w:rPr>
                <w:color w:val="000000"/>
                <w:sz w:val="28"/>
                <w:szCs w:val="28"/>
              </w:rPr>
            </w:pPr>
            <w:r w:rsidRPr="000312DE">
              <w:rPr>
                <w:color w:val="000000"/>
                <w:sz w:val="28"/>
                <w:szCs w:val="28"/>
              </w:rPr>
              <w:t>Справочно-правовая система «Гарант»</w:t>
            </w:r>
          </w:p>
        </w:tc>
        <w:tc>
          <w:tcPr>
            <w:tcW w:w="3475" w:type="dxa"/>
          </w:tcPr>
          <w:p w14:paraId="4F84DB73" w14:textId="77777777" w:rsidR="007A13C8" w:rsidRPr="000312DE" w:rsidRDefault="007A13C8" w:rsidP="00584A78">
            <w:pPr>
              <w:jc w:val="center"/>
              <w:rPr>
                <w:rFonts w:ascii="Letter Gothic" w:hAnsi="Letter Gothic" w:cs="Arial Unicode MS"/>
                <w:sz w:val="28"/>
                <w:szCs w:val="28"/>
              </w:rPr>
            </w:pPr>
            <w:r w:rsidRPr="000312DE">
              <w:rPr>
                <w:color w:val="000000"/>
                <w:sz w:val="28"/>
                <w:szCs w:val="28"/>
              </w:rPr>
              <w:t>Темы 1-</w:t>
            </w:r>
            <w:r>
              <w:rPr>
                <w:color w:val="000000"/>
                <w:sz w:val="28"/>
                <w:szCs w:val="28"/>
              </w:rPr>
              <w:t>4</w:t>
            </w:r>
          </w:p>
        </w:tc>
      </w:tr>
      <w:tr w:rsidR="007A13C8" w:rsidRPr="000312DE" w14:paraId="031286C1" w14:textId="77777777" w:rsidTr="00584A78">
        <w:tc>
          <w:tcPr>
            <w:tcW w:w="801" w:type="dxa"/>
          </w:tcPr>
          <w:p w14:paraId="564EB1A6" w14:textId="77777777" w:rsidR="007A13C8" w:rsidRPr="000312DE" w:rsidRDefault="007A13C8" w:rsidP="00584A78">
            <w:pPr>
              <w:shd w:val="clear" w:color="auto" w:fill="FFFFFF"/>
              <w:jc w:val="both"/>
              <w:rPr>
                <w:color w:val="000000"/>
                <w:sz w:val="28"/>
                <w:szCs w:val="28"/>
              </w:rPr>
            </w:pPr>
            <w:r w:rsidRPr="000312DE">
              <w:rPr>
                <w:rFonts w:eastAsia="Calibri"/>
                <w:bCs/>
                <w:sz w:val="28"/>
                <w:szCs w:val="28"/>
              </w:rPr>
              <w:t>3.</w:t>
            </w:r>
          </w:p>
        </w:tc>
        <w:tc>
          <w:tcPr>
            <w:tcW w:w="5607" w:type="dxa"/>
          </w:tcPr>
          <w:p w14:paraId="2401FFBA" w14:textId="77777777" w:rsidR="007A13C8" w:rsidRPr="000312DE" w:rsidRDefault="007A13C8" w:rsidP="00584A78">
            <w:pPr>
              <w:shd w:val="clear" w:color="auto" w:fill="FFFFFF"/>
              <w:tabs>
                <w:tab w:val="left" w:pos="442"/>
              </w:tabs>
              <w:jc w:val="both"/>
              <w:rPr>
                <w:rFonts w:eastAsia="Calibri"/>
                <w:bCs/>
                <w:sz w:val="28"/>
                <w:szCs w:val="28"/>
              </w:rPr>
            </w:pPr>
            <w:r w:rsidRPr="000312DE">
              <w:rPr>
                <w:rFonts w:eastAsia="Calibri"/>
                <w:bCs/>
                <w:sz w:val="28"/>
                <w:szCs w:val="28"/>
              </w:rPr>
              <w:t xml:space="preserve">Электронная энциклопедия: </w:t>
            </w:r>
            <w:hyperlink r:id="rId15" w:history="1">
              <w:r w:rsidRPr="000312DE">
                <w:rPr>
                  <w:rFonts w:eastAsia="Calibri"/>
                  <w:bCs/>
                  <w:color w:val="0000FF"/>
                  <w:sz w:val="28"/>
                  <w:szCs w:val="28"/>
                  <w:u w:val="single"/>
                  <w:lang w:val="en-US"/>
                </w:rPr>
                <w:t>http</w:t>
              </w:r>
              <w:r w:rsidRPr="000312DE">
                <w:rPr>
                  <w:rFonts w:eastAsia="Calibri"/>
                  <w:bCs/>
                  <w:color w:val="0000FF"/>
                  <w:sz w:val="28"/>
                  <w:szCs w:val="28"/>
                  <w:u w:val="single"/>
                </w:rPr>
                <w:t>://</w:t>
              </w:r>
              <w:r w:rsidRPr="000312DE">
                <w:rPr>
                  <w:rFonts w:eastAsia="Calibri"/>
                  <w:bCs/>
                  <w:color w:val="0000FF"/>
                  <w:sz w:val="28"/>
                  <w:szCs w:val="28"/>
                  <w:u w:val="single"/>
                  <w:lang w:val="en-US"/>
                </w:rPr>
                <w:t>ru</w:t>
              </w:r>
              <w:r w:rsidRPr="000312DE">
                <w:rPr>
                  <w:rFonts w:eastAsia="Calibri"/>
                  <w:bCs/>
                  <w:color w:val="0000FF"/>
                  <w:sz w:val="28"/>
                  <w:szCs w:val="28"/>
                  <w:u w:val="single"/>
                </w:rPr>
                <w:t>.</w:t>
              </w:r>
              <w:r w:rsidRPr="000312DE">
                <w:rPr>
                  <w:rFonts w:eastAsia="Calibri"/>
                  <w:bCs/>
                  <w:color w:val="0000FF"/>
                  <w:sz w:val="28"/>
                  <w:szCs w:val="28"/>
                  <w:u w:val="single"/>
                  <w:lang w:val="en-US"/>
                </w:rPr>
                <w:t>wikipedia</w:t>
              </w:r>
              <w:r w:rsidRPr="000312DE">
                <w:rPr>
                  <w:rFonts w:eastAsia="Calibri"/>
                  <w:bCs/>
                  <w:color w:val="0000FF"/>
                  <w:sz w:val="28"/>
                  <w:szCs w:val="28"/>
                  <w:u w:val="single"/>
                </w:rPr>
                <w:t>.</w:t>
              </w:r>
              <w:r w:rsidRPr="000312DE">
                <w:rPr>
                  <w:rFonts w:eastAsia="Calibri"/>
                  <w:bCs/>
                  <w:color w:val="0000FF"/>
                  <w:sz w:val="28"/>
                  <w:szCs w:val="28"/>
                  <w:u w:val="single"/>
                  <w:lang w:val="en-US"/>
                </w:rPr>
                <w:t>org</w:t>
              </w:r>
              <w:r w:rsidRPr="000312DE">
                <w:rPr>
                  <w:rFonts w:eastAsia="Calibri"/>
                  <w:bCs/>
                  <w:color w:val="0000FF"/>
                  <w:sz w:val="28"/>
                  <w:szCs w:val="28"/>
                  <w:u w:val="single"/>
                </w:rPr>
                <w:t>/</w:t>
              </w:r>
              <w:r w:rsidRPr="000312DE">
                <w:rPr>
                  <w:rFonts w:eastAsia="Calibri"/>
                  <w:bCs/>
                  <w:color w:val="0000FF"/>
                  <w:sz w:val="28"/>
                  <w:szCs w:val="28"/>
                  <w:u w:val="single"/>
                  <w:lang w:val="en-US"/>
                </w:rPr>
                <w:t>wiki</w:t>
              </w:r>
              <w:r w:rsidRPr="000312DE">
                <w:rPr>
                  <w:rFonts w:eastAsia="Calibri"/>
                  <w:bCs/>
                  <w:color w:val="0000FF"/>
                  <w:sz w:val="28"/>
                  <w:szCs w:val="28"/>
                  <w:u w:val="single"/>
                </w:rPr>
                <w:t>/</w:t>
              </w:r>
              <w:r w:rsidRPr="000312DE">
                <w:rPr>
                  <w:rFonts w:eastAsia="Calibri"/>
                  <w:bCs/>
                  <w:color w:val="0000FF"/>
                  <w:sz w:val="28"/>
                  <w:szCs w:val="28"/>
                  <w:u w:val="single"/>
                  <w:lang w:val="en-US"/>
                </w:rPr>
                <w:t>Wiki</w:t>
              </w:r>
            </w:hyperlink>
          </w:p>
        </w:tc>
        <w:tc>
          <w:tcPr>
            <w:tcW w:w="3475" w:type="dxa"/>
          </w:tcPr>
          <w:p w14:paraId="7BBC54EA" w14:textId="77777777" w:rsidR="007A13C8" w:rsidRPr="000312DE" w:rsidRDefault="007A13C8" w:rsidP="00584A78">
            <w:pPr>
              <w:jc w:val="center"/>
              <w:rPr>
                <w:color w:val="000000"/>
                <w:sz w:val="28"/>
                <w:szCs w:val="28"/>
              </w:rPr>
            </w:pPr>
            <w:r w:rsidRPr="000312DE">
              <w:rPr>
                <w:color w:val="000000"/>
                <w:sz w:val="28"/>
                <w:szCs w:val="28"/>
              </w:rPr>
              <w:t>Темы 1-</w:t>
            </w:r>
            <w:r>
              <w:rPr>
                <w:color w:val="000000"/>
                <w:sz w:val="28"/>
                <w:szCs w:val="28"/>
              </w:rPr>
              <w:t>4</w:t>
            </w:r>
          </w:p>
        </w:tc>
      </w:tr>
      <w:tr w:rsidR="007A13C8" w:rsidRPr="000312DE" w14:paraId="79147423" w14:textId="77777777" w:rsidTr="00584A78">
        <w:tc>
          <w:tcPr>
            <w:tcW w:w="801" w:type="dxa"/>
          </w:tcPr>
          <w:p w14:paraId="78C84365" w14:textId="77777777" w:rsidR="007A13C8" w:rsidRPr="000312DE" w:rsidRDefault="007A13C8" w:rsidP="00584A78">
            <w:pPr>
              <w:shd w:val="clear" w:color="auto" w:fill="FFFFFF"/>
              <w:jc w:val="both"/>
              <w:rPr>
                <w:rFonts w:eastAsia="Calibri"/>
                <w:bCs/>
                <w:sz w:val="28"/>
                <w:szCs w:val="28"/>
              </w:rPr>
            </w:pPr>
            <w:r>
              <w:rPr>
                <w:rFonts w:eastAsia="Calibri"/>
                <w:bCs/>
                <w:sz w:val="28"/>
                <w:szCs w:val="28"/>
              </w:rPr>
              <w:t>4.</w:t>
            </w:r>
          </w:p>
        </w:tc>
        <w:tc>
          <w:tcPr>
            <w:tcW w:w="5607" w:type="dxa"/>
          </w:tcPr>
          <w:p w14:paraId="35CE7D1E" w14:textId="77777777" w:rsidR="007A13C8" w:rsidRPr="000312DE" w:rsidRDefault="007A13C8" w:rsidP="00584A78">
            <w:pPr>
              <w:shd w:val="clear" w:color="auto" w:fill="FFFFFF"/>
              <w:tabs>
                <w:tab w:val="left" w:pos="442"/>
              </w:tabs>
              <w:jc w:val="both"/>
              <w:rPr>
                <w:rFonts w:eastAsia="Calibri"/>
                <w:bCs/>
                <w:sz w:val="28"/>
                <w:szCs w:val="28"/>
              </w:rPr>
            </w:pPr>
            <w:r w:rsidRPr="00E76E1B">
              <w:rPr>
                <w:rFonts w:eastAsia="Calibri"/>
                <w:bCs/>
                <w:sz w:val="28"/>
                <w:szCs w:val="28"/>
              </w:rPr>
              <w:t>Система комплексного раскрытия информации «СКРИН» -</w:t>
            </w:r>
            <w:r w:rsidRPr="00E76E1B">
              <w:rPr>
                <w:rFonts w:eastAsia="Calibri"/>
                <w:bCs/>
                <w:sz w:val="28"/>
                <w:szCs w:val="28"/>
                <w:lang w:val="en-US"/>
              </w:rPr>
              <w:t>http</w:t>
            </w:r>
            <w:r w:rsidRPr="00E76E1B">
              <w:rPr>
                <w:rFonts w:eastAsia="Calibri"/>
                <w:bCs/>
                <w:sz w:val="28"/>
                <w:szCs w:val="28"/>
              </w:rPr>
              <w:t>://</w:t>
            </w:r>
            <w:r w:rsidRPr="00E76E1B">
              <w:rPr>
                <w:rFonts w:eastAsia="Calibri"/>
                <w:bCs/>
                <w:sz w:val="28"/>
                <w:szCs w:val="28"/>
                <w:lang w:val="en-US"/>
              </w:rPr>
              <w:t>www</w:t>
            </w:r>
            <w:r w:rsidRPr="00E76E1B">
              <w:rPr>
                <w:rFonts w:eastAsia="Calibri"/>
                <w:bCs/>
                <w:sz w:val="28"/>
                <w:szCs w:val="28"/>
              </w:rPr>
              <w:t>.</w:t>
            </w:r>
            <w:r w:rsidRPr="00E76E1B">
              <w:rPr>
                <w:rFonts w:eastAsia="Calibri"/>
                <w:bCs/>
                <w:sz w:val="28"/>
                <w:szCs w:val="28"/>
                <w:lang w:val="en-US"/>
              </w:rPr>
              <w:t>skrin</w:t>
            </w:r>
            <w:r w:rsidRPr="00E76E1B">
              <w:rPr>
                <w:rFonts w:eastAsia="Calibri"/>
                <w:bCs/>
                <w:sz w:val="28"/>
                <w:szCs w:val="28"/>
              </w:rPr>
              <w:t>.</w:t>
            </w:r>
            <w:r w:rsidRPr="00E76E1B">
              <w:rPr>
                <w:rFonts w:eastAsia="Calibri"/>
                <w:bCs/>
                <w:sz w:val="28"/>
                <w:szCs w:val="28"/>
                <w:lang w:val="en-US"/>
              </w:rPr>
              <w:t>ru</w:t>
            </w:r>
            <w:r w:rsidRPr="00E76E1B">
              <w:rPr>
                <w:rFonts w:eastAsia="Calibri"/>
                <w:bCs/>
                <w:sz w:val="28"/>
                <w:szCs w:val="28"/>
              </w:rPr>
              <w:t>/</w:t>
            </w:r>
          </w:p>
        </w:tc>
        <w:tc>
          <w:tcPr>
            <w:tcW w:w="3475" w:type="dxa"/>
          </w:tcPr>
          <w:p w14:paraId="4DA2C961" w14:textId="49BED2A0" w:rsidR="007A13C8" w:rsidRPr="000312DE" w:rsidRDefault="00E16E4A" w:rsidP="00584A78">
            <w:pPr>
              <w:jc w:val="center"/>
              <w:rPr>
                <w:color w:val="000000"/>
                <w:sz w:val="28"/>
                <w:szCs w:val="28"/>
              </w:rPr>
            </w:pPr>
            <w:r w:rsidRPr="000312DE">
              <w:rPr>
                <w:color w:val="000000"/>
                <w:sz w:val="28"/>
                <w:szCs w:val="28"/>
              </w:rPr>
              <w:t>Темы 1-</w:t>
            </w:r>
            <w:r>
              <w:rPr>
                <w:color w:val="000000"/>
                <w:sz w:val="28"/>
                <w:szCs w:val="28"/>
              </w:rPr>
              <w:t>4</w:t>
            </w:r>
          </w:p>
        </w:tc>
      </w:tr>
    </w:tbl>
    <w:p w14:paraId="408844E4" w14:textId="73534AAA" w:rsidR="007A13C8" w:rsidRDefault="007A13C8" w:rsidP="00F95658">
      <w:pPr>
        <w:keepNext/>
        <w:ind w:firstLine="709"/>
        <w:jc w:val="both"/>
        <w:outlineLvl w:val="0"/>
        <w:rPr>
          <w:rFonts w:eastAsia="Calibri"/>
          <w:b/>
          <w:bCs/>
          <w:kern w:val="32"/>
          <w:sz w:val="28"/>
          <w:szCs w:val="28"/>
        </w:rPr>
      </w:pPr>
    </w:p>
    <w:p w14:paraId="11F9FEAD" w14:textId="06344045" w:rsidR="0015428F" w:rsidRPr="00B47314" w:rsidRDefault="0015428F" w:rsidP="0089022A">
      <w:pPr>
        <w:shd w:val="clear" w:color="auto" w:fill="FFFFFF"/>
        <w:tabs>
          <w:tab w:val="left" w:pos="442"/>
        </w:tabs>
        <w:ind w:firstLine="709"/>
        <w:jc w:val="both"/>
        <w:rPr>
          <w:bCs/>
          <w:sz w:val="28"/>
          <w:szCs w:val="28"/>
        </w:rPr>
      </w:pPr>
      <w:r>
        <w:rPr>
          <w:rFonts w:eastAsia="Calibri"/>
          <w:b/>
          <w:bCs/>
          <w:sz w:val="28"/>
          <w:szCs w:val="28"/>
        </w:rPr>
        <w:t>11</w:t>
      </w:r>
      <w:r w:rsidRPr="00B47314">
        <w:rPr>
          <w:rFonts w:eastAsia="Calibri"/>
          <w:b/>
          <w:bCs/>
          <w:sz w:val="28"/>
          <w:szCs w:val="28"/>
        </w:rPr>
        <w:t>.3. Сертифицированные программные и аппаратные средства защиты информации</w:t>
      </w:r>
      <w:r w:rsidR="0089022A">
        <w:rPr>
          <w:rFonts w:eastAsia="Calibri"/>
          <w:b/>
          <w:bCs/>
          <w:sz w:val="28"/>
          <w:szCs w:val="28"/>
        </w:rPr>
        <w:t>-не используются</w:t>
      </w:r>
    </w:p>
    <w:p w14:paraId="3EABFB61" w14:textId="77777777" w:rsidR="0015428F" w:rsidRPr="00BD3969" w:rsidRDefault="0015428F" w:rsidP="00F95658">
      <w:pPr>
        <w:ind w:firstLine="709"/>
        <w:jc w:val="both"/>
        <w:rPr>
          <w:bCs/>
          <w:sz w:val="28"/>
          <w:szCs w:val="28"/>
        </w:rPr>
      </w:pPr>
    </w:p>
    <w:p w14:paraId="66D78B7B" w14:textId="77777777" w:rsidR="00C52F7B" w:rsidRDefault="00C52F7B" w:rsidP="00F95658">
      <w:pPr>
        <w:ind w:firstLine="709"/>
        <w:jc w:val="both"/>
        <w:rPr>
          <w:b/>
          <w:bCs/>
          <w:sz w:val="28"/>
          <w:szCs w:val="28"/>
        </w:rPr>
      </w:pPr>
      <w:r w:rsidRPr="005532E3">
        <w:rPr>
          <w:b/>
          <w:bCs/>
          <w:sz w:val="28"/>
          <w:szCs w:val="28"/>
        </w:rPr>
        <w:t>1</w:t>
      </w:r>
      <w:r w:rsidR="004B4BFE" w:rsidRPr="005532E3">
        <w:rPr>
          <w:b/>
          <w:bCs/>
          <w:sz w:val="28"/>
          <w:szCs w:val="28"/>
        </w:rPr>
        <w:t>2</w:t>
      </w:r>
      <w:r w:rsidRPr="005532E3">
        <w:rPr>
          <w:b/>
          <w:bCs/>
          <w:sz w:val="28"/>
          <w:szCs w:val="28"/>
        </w:rPr>
        <w:t xml:space="preserve">. Описание материально-технической базы, необходимой для осуществления образовательного процесса по </w:t>
      </w:r>
      <w:r w:rsidR="00504556" w:rsidRPr="005532E3">
        <w:rPr>
          <w:b/>
          <w:bCs/>
          <w:sz w:val="28"/>
          <w:szCs w:val="28"/>
        </w:rPr>
        <w:t>дисциплине</w:t>
      </w:r>
      <w:r w:rsidR="001074EA">
        <w:rPr>
          <w:b/>
          <w:bCs/>
          <w:sz w:val="28"/>
          <w:szCs w:val="28"/>
        </w:rPr>
        <w:t>.</w:t>
      </w:r>
    </w:p>
    <w:p w14:paraId="760EE651" w14:textId="77777777" w:rsidR="00A95021" w:rsidRDefault="00A95021" w:rsidP="00F95658">
      <w:pPr>
        <w:ind w:firstLine="709"/>
        <w:jc w:val="both"/>
        <w:rPr>
          <w:b/>
          <w:sz w:val="28"/>
          <w:szCs w:val="28"/>
        </w:rPr>
      </w:pPr>
    </w:p>
    <w:p w14:paraId="6E48916F" w14:textId="77777777" w:rsidR="0089022A" w:rsidRPr="004A6F63" w:rsidRDefault="0089022A" w:rsidP="0089022A">
      <w:pPr>
        <w:spacing w:line="360" w:lineRule="auto"/>
        <w:ind w:firstLine="709"/>
        <w:jc w:val="both"/>
        <w:rPr>
          <w:sz w:val="28"/>
          <w:szCs w:val="28"/>
        </w:rPr>
      </w:pPr>
      <w:r w:rsidRPr="004A6F63">
        <w:rPr>
          <w:sz w:val="28"/>
          <w:szCs w:val="28"/>
        </w:rPr>
        <w:t>Финансовый университет имеет специальные помещения для проведения занятий лекционного типа, занятий семинарского типа,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оборудования. Специальные помещения укомплектованы специализированной мебелью и техническими средствами обучения, служащими для представления информации большой аудитории. 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Финансового университета. Имеется электронно-библиотечная система (электронная библиотека).</w:t>
      </w:r>
    </w:p>
    <w:p w14:paraId="710045C8" w14:textId="77777777" w:rsidR="0089022A" w:rsidRPr="004A6F63" w:rsidRDefault="0089022A" w:rsidP="0089022A">
      <w:pPr>
        <w:spacing w:line="360" w:lineRule="auto"/>
        <w:ind w:firstLine="709"/>
        <w:jc w:val="both"/>
        <w:rPr>
          <w:sz w:val="28"/>
          <w:szCs w:val="28"/>
        </w:rPr>
      </w:pPr>
      <w:r w:rsidRPr="004A6F63">
        <w:rPr>
          <w:sz w:val="28"/>
          <w:szCs w:val="28"/>
        </w:rPr>
        <w:t xml:space="preserve"> Финансовый университет обеспечен необходимым комплектом лицензионного программного обеспечения (подвергается ежегодному обновлению).</w:t>
      </w:r>
    </w:p>
    <w:p w14:paraId="42C3C308" w14:textId="77777777" w:rsidR="0089022A" w:rsidRPr="004A6F63" w:rsidRDefault="0089022A" w:rsidP="0089022A">
      <w:pPr>
        <w:spacing w:line="360" w:lineRule="auto"/>
        <w:ind w:firstLine="709"/>
        <w:jc w:val="both"/>
        <w:rPr>
          <w:sz w:val="28"/>
          <w:szCs w:val="28"/>
        </w:rPr>
      </w:pPr>
      <w:r w:rsidRPr="004A6F63">
        <w:rPr>
          <w:sz w:val="28"/>
          <w:szCs w:val="28"/>
        </w:rPr>
        <w:t>Обучающимся и научно-педагогическим работникам обеспечен доступ (удаленный доступ) к современным профессиональным базам данных (в том числе международным реферативным базам данных научных изданий) и информационным справочным системам.</w:t>
      </w:r>
    </w:p>
    <w:p w14:paraId="6B1DD0A3" w14:textId="77777777" w:rsidR="0089022A" w:rsidRDefault="0089022A" w:rsidP="0089022A">
      <w:pPr>
        <w:spacing w:line="360" w:lineRule="auto"/>
        <w:ind w:firstLine="709"/>
        <w:jc w:val="both"/>
        <w:rPr>
          <w:sz w:val="28"/>
          <w:szCs w:val="28"/>
        </w:rPr>
      </w:pPr>
      <w:r w:rsidRPr="004A6F63">
        <w:rPr>
          <w:sz w:val="28"/>
          <w:szCs w:val="28"/>
        </w:rPr>
        <w:t xml:space="preserve">Обучающиеся из числа лиц с ограниченными возможностями здоровья </w:t>
      </w:r>
      <w:r w:rsidRPr="004A6F63">
        <w:rPr>
          <w:sz w:val="28"/>
          <w:szCs w:val="28"/>
        </w:rPr>
        <w:lastRenderedPageBreak/>
        <w:t>обеспечены электронными и (или) печатными образовательными ресурсами в формах, адаптированных к ограничениям их здоровья.</w:t>
      </w:r>
    </w:p>
    <w:p w14:paraId="34A69C33" w14:textId="77777777" w:rsidR="00A95021" w:rsidRDefault="00A95021" w:rsidP="00F95658">
      <w:pPr>
        <w:ind w:firstLine="709"/>
        <w:jc w:val="both"/>
        <w:rPr>
          <w:b/>
          <w:sz w:val="28"/>
          <w:szCs w:val="28"/>
        </w:rPr>
      </w:pPr>
    </w:p>
    <w:p w14:paraId="76C32438" w14:textId="77777777" w:rsidR="00A95021" w:rsidRDefault="00A95021" w:rsidP="00F95658">
      <w:pPr>
        <w:ind w:firstLine="709"/>
        <w:jc w:val="both"/>
        <w:rPr>
          <w:b/>
          <w:sz w:val="28"/>
          <w:szCs w:val="28"/>
        </w:rPr>
      </w:pPr>
    </w:p>
    <w:p w14:paraId="3751746D" w14:textId="77777777" w:rsidR="00A95021" w:rsidRDefault="00A95021" w:rsidP="00F95658">
      <w:pPr>
        <w:ind w:firstLine="709"/>
        <w:jc w:val="both"/>
        <w:rPr>
          <w:b/>
          <w:sz w:val="28"/>
          <w:szCs w:val="28"/>
        </w:rPr>
      </w:pPr>
    </w:p>
    <w:p w14:paraId="4AEC4BA5" w14:textId="77777777" w:rsidR="00A95021" w:rsidRDefault="00A95021" w:rsidP="00F95658">
      <w:pPr>
        <w:ind w:firstLine="709"/>
        <w:jc w:val="both"/>
        <w:rPr>
          <w:b/>
          <w:sz w:val="28"/>
          <w:szCs w:val="28"/>
        </w:rPr>
      </w:pPr>
    </w:p>
    <w:p w14:paraId="661ECECF" w14:textId="77777777" w:rsidR="00A95021" w:rsidRDefault="00A95021" w:rsidP="00F95658">
      <w:pPr>
        <w:ind w:firstLine="709"/>
        <w:jc w:val="both"/>
        <w:rPr>
          <w:b/>
          <w:sz w:val="28"/>
          <w:szCs w:val="28"/>
        </w:rPr>
      </w:pPr>
    </w:p>
    <w:p w14:paraId="46F0BB2F" w14:textId="77777777" w:rsidR="00A42EEC" w:rsidRDefault="00A42EEC" w:rsidP="00F95658">
      <w:pPr>
        <w:ind w:firstLine="709"/>
        <w:jc w:val="both"/>
        <w:rPr>
          <w:b/>
          <w:sz w:val="28"/>
          <w:szCs w:val="28"/>
        </w:rPr>
      </w:pPr>
    </w:p>
    <w:p w14:paraId="1C49C7B4" w14:textId="77777777" w:rsidR="00A42EEC" w:rsidRDefault="00A42EEC" w:rsidP="00F95658">
      <w:pPr>
        <w:ind w:firstLine="709"/>
        <w:jc w:val="both"/>
        <w:rPr>
          <w:b/>
          <w:sz w:val="28"/>
          <w:szCs w:val="28"/>
        </w:rPr>
      </w:pPr>
    </w:p>
    <w:p w14:paraId="557EFEC2" w14:textId="77777777" w:rsidR="00A42EEC" w:rsidRDefault="00A42EEC" w:rsidP="00F95658">
      <w:pPr>
        <w:ind w:firstLine="709"/>
        <w:jc w:val="both"/>
        <w:rPr>
          <w:b/>
          <w:sz w:val="28"/>
          <w:szCs w:val="28"/>
        </w:rPr>
      </w:pPr>
    </w:p>
    <w:sectPr w:rsidR="00A42EEC" w:rsidSect="009D275B">
      <w:headerReference w:type="default" r:id="rId16"/>
      <w:footerReference w:type="default" r:id="rId17"/>
      <w:pgSz w:w="11906" w:h="16838"/>
      <w:pgMar w:top="1134" w:right="567" w:bottom="1134" w:left="1134" w:header="708" w:footer="708"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4C3948" w14:textId="77777777" w:rsidR="007B4B71" w:rsidRDefault="007B4B71" w:rsidP="00C52F7B">
      <w:r>
        <w:separator/>
      </w:r>
    </w:p>
  </w:endnote>
  <w:endnote w:type="continuationSeparator" w:id="0">
    <w:p w14:paraId="62EB3223" w14:textId="77777777" w:rsidR="007B4B71" w:rsidRDefault="007B4B71"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Letter Gothic">
    <w:altName w:val="Courier New"/>
    <w:panose1 w:val="00000000000000000000"/>
    <w:charset w:val="00"/>
    <w:family w:val="modern"/>
    <w:notTrueType/>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30352347"/>
      <w:docPartObj>
        <w:docPartGallery w:val="Page Numbers (Bottom of Page)"/>
        <w:docPartUnique/>
      </w:docPartObj>
    </w:sdtPr>
    <w:sdtEndPr/>
    <w:sdtContent>
      <w:p w14:paraId="74393165" w14:textId="44A3AA26" w:rsidR="00FF53FA" w:rsidRDefault="00FF53FA">
        <w:pPr>
          <w:pStyle w:val="ae"/>
          <w:jc w:val="center"/>
        </w:pPr>
        <w:r>
          <w:fldChar w:fldCharType="begin"/>
        </w:r>
        <w:r>
          <w:instrText>PAGE   \* MERGEFORMAT</w:instrText>
        </w:r>
        <w:r>
          <w:fldChar w:fldCharType="separate"/>
        </w:r>
        <w:r w:rsidR="007C6B81">
          <w:rPr>
            <w:noProof/>
          </w:rPr>
          <w:t>20</w:t>
        </w:r>
        <w:r>
          <w:fldChar w:fldCharType="end"/>
        </w:r>
      </w:p>
    </w:sdtContent>
  </w:sdt>
  <w:p w14:paraId="7AA04CCB" w14:textId="77777777" w:rsidR="00FF53FA" w:rsidRDefault="00FF53FA">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7E8E77" w14:textId="77777777" w:rsidR="007B4B71" w:rsidRDefault="007B4B71" w:rsidP="00C52F7B">
      <w:r>
        <w:separator/>
      </w:r>
    </w:p>
  </w:footnote>
  <w:footnote w:type="continuationSeparator" w:id="0">
    <w:p w14:paraId="182B49A1" w14:textId="77777777" w:rsidR="007B4B71" w:rsidRDefault="007B4B71" w:rsidP="00C52F7B">
      <w:r>
        <w:continuationSeparator/>
      </w:r>
    </w:p>
  </w:footnote>
  <w:footnote w:id="1">
    <w:p w14:paraId="42968315" w14:textId="77777777" w:rsidR="00FF53FA" w:rsidRPr="00750BF5" w:rsidRDefault="00FF53FA" w:rsidP="004972E1">
      <w:pPr>
        <w:pStyle w:val="a3"/>
        <w:rPr>
          <w:sz w:val="16"/>
          <w:szCs w:val="16"/>
        </w:rPr>
      </w:pPr>
      <w:r>
        <w:rPr>
          <w:rStyle w:val="a5"/>
        </w:rPr>
        <w:footnoteRef/>
      </w:r>
      <w:r>
        <w:t xml:space="preserve"> </w:t>
      </w:r>
      <w:r w:rsidRPr="00750BF5">
        <w:rPr>
          <w:sz w:val="16"/>
          <w:szCs w:val="16"/>
        </w:rPr>
        <w:t xml:space="preserve">Заполняется при реализации актуализированных ОС </w:t>
      </w:r>
      <w:r>
        <w:rPr>
          <w:sz w:val="16"/>
          <w:szCs w:val="16"/>
        </w:rPr>
        <w:t xml:space="preserve">ВО </w:t>
      </w:r>
      <w:r w:rsidRPr="00750BF5">
        <w:rPr>
          <w:sz w:val="16"/>
          <w:szCs w:val="16"/>
        </w:rPr>
        <w:t>ФУ  и ФГОС ВО3++</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19F9A8" w14:textId="599135A4" w:rsidR="00FF53FA" w:rsidRDefault="00FF53FA">
    <w:pPr>
      <w:pStyle w:val="ac"/>
      <w:jc w:val="center"/>
    </w:pPr>
  </w:p>
  <w:p w14:paraId="3D8B889C" w14:textId="77777777" w:rsidR="00FF53FA" w:rsidRDefault="00FF53FA">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0484E"/>
    <w:multiLevelType w:val="hybridMultilevel"/>
    <w:tmpl w:val="4BEE5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5984C41"/>
    <w:multiLevelType w:val="hybridMultilevel"/>
    <w:tmpl w:val="07744990"/>
    <w:lvl w:ilvl="0" w:tplc="2F845DB6">
      <w:start w:val="1"/>
      <w:numFmt w:val="decimal"/>
      <w:lvlText w:val="%1."/>
      <w:lvlJc w:val="left"/>
      <w:pPr>
        <w:tabs>
          <w:tab w:val="num" w:pos="1021"/>
        </w:tabs>
        <w:ind w:left="170" w:firstLine="397"/>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E2F5B42"/>
    <w:multiLevelType w:val="hybridMultilevel"/>
    <w:tmpl w:val="306ADAA2"/>
    <w:lvl w:ilvl="0" w:tplc="B06CC16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2266531B"/>
    <w:multiLevelType w:val="hybridMultilevel"/>
    <w:tmpl w:val="7110DDB6"/>
    <w:lvl w:ilvl="0" w:tplc="14102F72">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4" w15:restartNumberingAfterBreak="0">
    <w:nsid w:val="2765068B"/>
    <w:multiLevelType w:val="hybridMultilevel"/>
    <w:tmpl w:val="77C89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DFC3A2E"/>
    <w:multiLevelType w:val="hybridMultilevel"/>
    <w:tmpl w:val="E1C26BDE"/>
    <w:lvl w:ilvl="0" w:tplc="55D66F4A">
      <w:start w:val="1"/>
      <w:numFmt w:val="decimal"/>
      <w:lvlText w:val="%1."/>
      <w:lvlJc w:val="left"/>
      <w:pPr>
        <w:ind w:left="1474" w:hanging="405"/>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8" w15:restartNumberingAfterBreak="0">
    <w:nsid w:val="469A5794"/>
    <w:multiLevelType w:val="hybridMultilevel"/>
    <w:tmpl w:val="0ED67A6C"/>
    <w:lvl w:ilvl="0" w:tplc="33862A1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15:restartNumberingAfterBreak="0">
    <w:nsid w:val="600E339F"/>
    <w:multiLevelType w:val="hybridMultilevel"/>
    <w:tmpl w:val="38383CDA"/>
    <w:lvl w:ilvl="0" w:tplc="737CD7BE">
      <w:start w:val="1"/>
      <w:numFmt w:val="decimal"/>
      <w:lvlText w:val="%1."/>
      <w:lvlJc w:val="left"/>
      <w:pPr>
        <w:ind w:left="786"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10" w15:restartNumberingAfterBreak="0">
    <w:nsid w:val="60CA7935"/>
    <w:multiLevelType w:val="multilevel"/>
    <w:tmpl w:val="DA8855B0"/>
    <w:lvl w:ilvl="0">
      <w:start w:val="1"/>
      <w:numFmt w:val="decimal"/>
      <w:lvlText w:val="%1."/>
      <w:lvlJc w:val="left"/>
      <w:pPr>
        <w:ind w:left="900" w:hanging="360"/>
      </w:pPr>
    </w:lvl>
    <w:lvl w:ilvl="1">
      <w:start w:val="4"/>
      <w:numFmt w:val="decimal"/>
      <w:isLgl/>
      <w:lvlText w:val="%1.%2"/>
      <w:lvlJc w:val="left"/>
      <w:pPr>
        <w:ind w:left="990" w:hanging="450"/>
      </w:pPr>
    </w:lvl>
    <w:lvl w:ilvl="2">
      <w:start w:val="1"/>
      <w:numFmt w:val="decimal"/>
      <w:isLgl/>
      <w:lvlText w:val="%1.%2.%3"/>
      <w:lvlJc w:val="left"/>
      <w:pPr>
        <w:ind w:left="1260" w:hanging="720"/>
      </w:pPr>
    </w:lvl>
    <w:lvl w:ilvl="3">
      <w:start w:val="1"/>
      <w:numFmt w:val="decimal"/>
      <w:isLgl/>
      <w:lvlText w:val="%1.%2.%3.%4"/>
      <w:lvlJc w:val="left"/>
      <w:pPr>
        <w:ind w:left="1620" w:hanging="1080"/>
      </w:pPr>
    </w:lvl>
    <w:lvl w:ilvl="4">
      <w:start w:val="1"/>
      <w:numFmt w:val="decimal"/>
      <w:isLgl/>
      <w:lvlText w:val="%1.%2.%3.%4.%5"/>
      <w:lvlJc w:val="left"/>
      <w:pPr>
        <w:ind w:left="1620" w:hanging="1080"/>
      </w:pPr>
    </w:lvl>
    <w:lvl w:ilvl="5">
      <w:start w:val="1"/>
      <w:numFmt w:val="decimal"/>
      <w:isLgl/>
      <w:lvlText w:val="%1.%2.%3.%4.%5.%6"/>
      <w:lvlJc w:val="left"/>
      <w:pPr>
        <w:ind w:left="1980" w:hanging="1440"/>
      </w:pPr>
    </w:lvl>
    <w:lvl w:ilvl="6">
      <w:start w:val="1"/>
      <w:numFmt w:val="decimal"/>
      <w:isLgl/>
      <w:lvlText w:val="%1.%2.%3.%4.%5.%6.%7"/>
      <w:lvlJc w:val="left"/>
      <w:pPr>
        <w:ind w:left="1980" w:hanging="1440"/>
      </w:pPr>
    </w:lvl>
    <w:lvl w:ilvl="7">
      <w:start w:val="1"/>
      <w:numFmt w:val="decimal"/>
      <w:isLgl/>
      <w:lvlText w:val="%1.%2.%3.%4.%5.%6.%7.%8"/>
      <w:lvlJc w:val="left"/>
      <w:pPr>
        <w:ind w:left="2340" w:hanging="1800"/>
      </w:pPr>
    </w:lvl>
    <w:lvl w:ilvl="8">
      <w:start w:val="1"/>
      <w:numFmt w:val="decimal"/>
      <w:isLgl/>
      <w:lvlText w:val="%1.%2.%3.%4.%5.%6.%7.%8.%9"/>
      <w:lvlJc w:val="left"/>
      <w:pPr>
        <w:ind w:left="2700" w:hanging="2160"/>
      </w:pPr>
    </w:lvl>
  </w:abstractNum>
  <w:abstractNum w:abstractNumId="11" w15:restartNumberingAfterBreak="0">
    <w:nsid w:val="674211FF"/>
    <w:multiLevelType w:val="hybridMultilevel"/>
    <w:tmpl w:val="E0CA2D44"/>
    <w:lvl w:ilvl="0" w:tplc="62CA59F0">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2" w15:restartNumberingAfterBreak="0">
    <w:nsid w:val="6E1740EF"/>
    <w:multiLevelType w:val="hybridMultilevel"/>
    <w:tmpl w:val="A8BCC2BE"/>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729A44EF"/>
    <w:multiLevelType w:val="hybridMultilevel"/>
    <w:tmpl w:val="CFB87A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75BC6BBE"/>
    <w:multiLevelType w:val="hybridMultilevel"/>
    <w:tmpl w:val="C0CE1A2E"/>
    <w:lvl w:ilvl="0" w:tplc="C6DA1714">
      <w:start w:val="1"/>
      <w:numFmt w:val="decimal"/>
      <w:lvlText w:val="%1."/>
      <w:lvlJc w:val="left"/>
      <w:pPr>
        <w:ind w:left="1080" w:hanging="360"/>
      </w:pPr>
      <w:rPr>
        <w:rFonts w:hint="default"/>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6"/>
  </w:num>
  <w:num w:numId="2">
    <w:abstractNumId w:val="0"/>
  </w:num>
  <w:num w:numId="3">
    <w:abstractNumId w:val="5"/>
  </w:num>
  <w:num w:numId="4">
    <w:abstractNumId w:val="4"/>
  </w:num>
  <w:num w:numId="5">
    <w:abstractNumId w:val="12"/>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num>
  <w:num w:numId="12">
    <w:abstractNumId w:val="13"/>
  </w:num>
  <w:num w:numId="13">
    <w:abstractNumId w:val="8"/>
  </w:num>
  <w:num w:numId="14">
    <w:abstractNumId w:val="14"/>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2F1"/>
    <w:rsid w:val="00003954"/>
    <w:rsid w:val="000054C1"/>
    <w:rsid w:val="000102D3"/>
    <w:rsid w:val="0001151E"/>
    <w:rsid w:val="00020114"/>
    <w:rsid w:val="000218DE"/>
    <w:rsid w:val="000246A3"/>
    <w:rsid w:val="00024EEA"/>
    <w:rsid w:val="00026E9C"/>
    <w:rsid w:val="000307CC"/>
    <w:rsid w:val="00040937"/>
    <w:rsid w:val="00040A6A"/>
    <w:rsid w:val="00043D7D"/>
    <w:rsid w:val="000460EA"/>
    <w:rsid w:val="00047C02"/>
    <w:rsid w:val="00056998"/>
    <w:rsid w:val="000569CA"/>
    <w:rsid w:val="000742E0"/>
    <w:rsid w:val="00075A1A"/>
    <w:rsid w:val="00080232"/>
    <w:rsid w:val="00081564"/>
    <w:rsid w:val="0008173A"/>
    <w:rsid w:val="00084D50"/>
    <w:rsid w:val="000931C6"/>
    <w:rsid w:val="000932A8"/>
    <w:rsid w:val="000948DB"/>
    <w:rsid w:val="000952AF"/>
    <w:rsid w:val="000979E4"/>
    <w:rsid w:val="000A2CCD"/>
    <w:rsid w:val="000A5A35"/>
    <w:rsid w:val="000A61F1"/>
    <w:rsid w:val="000B77BA"/>
    <w:rsid w:val="000C1057"/>
    <w:rsid w:val="000C1AFD"/>
    <w:rsid w:val="000C534D"/>
    <w:rsid w:val="000C5D47"/>
    <w:rsid w:val="000D1088"/>
    <w:rsid w:val="000D2EC5"/>
    <w:rsid w:val="000E31BA"/>
    <w:rsid w:val="000F4243"/>
    <w:rsid w:val="000F5A86"/>
    <w:rsid w:val="000F69A4"/>
    <w:rsid w:val="000F76AE"/>
    <w:rsid w:val="001034C8"/>
    <w:rsid w:val="00103C9E"/>
    <w:rsid w:val="00103D5A"/>
    <w:rsid w:val="00103F59"/>
    <w:rsid w:val="001065DB"/>
    <w:rsid w:val="001074EA"/>
    <w:rsid w:val="00110B7D"/>
    <w:rsid w:val="00110F5C"/>
    <w:rsid w:val="00114EAC"/>
    <w:rsid w:val="00116EE0"/>
    <w:rsid w:val="00117FD6"/>
    <w:rsid w:val="00121560"/>
    <w:rsid w:val="00136583"/>
    <w:rsid w:val="00141137"/>
    <w:rsid w:val="00141652"/>
    <w:rsid w:val="00145199"/>
    <w:rsid w:val="00152E20"/>
    <w:rsid w:val="00153077"/>
    <w:rsid w:val="0015428F"/>
    <w:rsid w:val="00155216"/>
    <w:rsid w:val="001624A8"/>
    <w:rsid w:val="00165271"/>
    <w:rsid w:val="00167315"/>
    <w:rsid w:val="00167D4C"/>
    <w:rsid w:val="00167F51"/>
    <w:rsid w:val="00170F5B"/>
    <w:rsid w:val="001753A5"/>
    <w:rsid w:val="00183B21"/>
    <w:rsid w:val="00186288"/>
    <w:rsid w:val="00186A69"/>
    <w:rsid w:val="00187EA4"/>
    <w:rsid w:val="00191D66"/>
    <w:rsid w:val="0019486A"/>
    <w:rsid w:val="00196416"/>
    <w:rsid w:val="001A5DD0"/>
    <w:rsid w:val="001B4AEC"/>
    <w:rsid w:val="001B4C63"/>
    <w:rsid w:val="001B5AFF"/>
    <w:rsid w:val="001C5D94"/>
    <w:rsid w:val="001C6303"/>
    <w:rsid w:val="001D2169"/>
    <w:rsid w:val="001D5711"/>
    <w:rsid w:val="001E6FFA"/>
    <w:rsid w:val="001F5362"/>
    <w:rsid w:val="0020777C"/>
    <w:rsid w:val="0021083E"/>
    <w:rsid w:val="002110E8"/>
    <w:rsid w:val="00222DB5"/>
    <w:rsid w:val="00227F6A"/>
    <w:rsid w:val="0023630A"/>
    <w:rsid w:val="002450C3"/>
    <w:rsid w:val="0025075A"/>
    <w:rsid w:val="00251CC2"/>
    <w:rsid w:val="00251E74"/>
    <w:rsid w:val="0025478A"/>
    <w:rsid w:val="002561E8"/>
    <w:rsid w:val="002569F8"/>
    <w:rsid w:val="00256DF1"/>
    <w:rsid w:val="00256F66"/>
    <w:rsid w:val="00257966"/>
    <w:rsid w:val="00261057"/>
    <w:rsid w:val="00265C02"/>
    <w:rsid w:val="00284DCB"/>
    <w:rsid w:val="00286D22"/>
    <w:rsid w:val="00290ED4"/>
    <w:rsid w:val="00293EFF"/>
    <w:rsid w:val="002A2809"/>
    <w:rsid w:val="002A39A6"/>
    <w:rsid w:val="002A481B"/>
    <w:rsid w:val="002B003B"/>
    <w:rsid w:val="002B020D"/>
    <w:rsid w:val="002B17C4"/>
    <w:rsid w:val="002B55DE"/>
    <w:rsid w:val="002B5680"/>
    <w:rsid w:val="002B7698"/>
    <w:rsid w:val="002C2C96"/>
    <w:rsid w:val="002C3B47"/>
    <w:rsid w:val="002C646B"/>
    <w:rsid w:val="002D06D6"/>
    <w:rsid w:val="002D0F8F"/>
    <w:rsid w:val="002D5BCA"/>
    <w:rsid w:val="002D6170"/>
    <w:rsid w:val="002D786A"/>
    <w:rsid w:val="002D7F79"/>
    <w:rsid w:val="002E01B0"/>
    <w:rsid w:val="002E02AB"/>
    <w:rsid w:val="002E11C9"/>
    <w:rsid w:val="002E4576"/>
    <w:rsid w:val="002E7D40"/>
    <w:rsid w:val="00311A81"/>
    <w:rsid w:val="003136F6"/>
    <w:rsid w:val="00316433"/>
    <w:rsid w:val="00325C45"/>
    <w:rsid w:val="00332E79"/>
    <w:rsid w:val="00334DFE"/>
    <w:rsid w:val="00342385"/>
    <w:rsid w:val="003439F5"/>
    <w:rsid w:val="00345DD0"/>
    <w:rsid w:val="0034699C"/>
    <w:rsid w:val="00347E9A"/>
    <w:rsid w:val="0035211C"/>
    <w:rsid w:val="00355CF5"/>
    <w:rsid w:val="003576F1"/>
    <w:rsid w:val="00361002"/>
    <w:rsid w:val="00363A41"/>
    <w:rsid w:val="003678E5"/>
    <w:rsid w:val="00373FD2"/>
    <w:rsid w:val="003761B6"/>
    <w:rsid w:val="00381B06"/>
    <w:rsid w:val="00383417"/>
    <w:rsid w:val="00385C43"/>
    <w:rsid w:val="003910CD"/>
    <w:rsid w:val="003971AB"/>
    <w:rsid w:val="0039743F"/>
    <w:rsid w:val="003A0414"/>
    <w:rsid w:val="003A2786"/>
    <w:rsid w:val="003A4E2B"/>
    <w:rsid w:val="003A61C5"/>
    <w:rsid w:val="003B1458"/>
    <w:rsid w:val="003B3E33"/>
    <w:rsid w:val="003B7068"/>
    <w:rsid w:val="003B77C2"/>
    <w:rsid w:val="003C2C0D"/>
    <w:rsid w:val="003C4AD9"/>
    <w:rsid w:val="003D03AC"/>
    <w:rsid w:val="003D376D"/>
    <w:rsid w:val="003E6BA6"/>
    <w:rsid w:val="003F1F40"/>
    <w:rsid w:val="003F6977"/>
    <w:rsid w:val="003F71E6"/>
    <w:rsid w:val="00400154"/>
    <w:rsid w:val="00410103"/>
    <w:rsid w:val="00411845"/>
    <w:rsid w:val="00412F1B"/>
    <w:rsid w:val="00415D9A"/>
    <w:rsid w:val="00426ECD"/>
    <w:rsid w:val="00432FEA"/>
    <w:rsid w:val="00434E67"/>
    <w:rsid w:val="004403AF"/>
    <w:rsid w:val="00450762"/>
    <w:rsid w:val="00452334"/>
    <w:rsid w:val="00454A73"/>
    <w:rsid w:val="00466D91"/>
    <w:rsid w:val="00471B39"/>
    <w:rsid w:val="00475DE5"/>
    <w:rsid w:val="00483161"/>
    <w:rsid w:val="00483A48"/>
    <w:rsid w:val="004915BD"/>
    <w:rsid w:val="00496846"/>
    <w:rsid w:val="00497222"/>
    <w:rsid w:val="004972E1"/>
    <w:rsid w:val="004B1870"/>
    <w:rsid w:val="004B4BFE"/>
    <w:rsid w:val="004B56C6"/>
    <w:rsid w:val="004D4C8F"/>
    <w:rsid w:val="004E3DDF"/>
    <w:rsid w:val="004E443D"/>
    <w:rsid w:val="004E4737"/>
    <w:rsid w:val="004E6E94"/>
    <w:rsid w:val="004F5D8F"/>
    <w:rsid w:val="0050100C"/>
    <w:rsid w:val="005019CD"/>
    <w:rsid w:val="00501B46"/>
    <w:rsid w:val="00503826"/>
    <w:rsid w:val="00504556"/>
    <w:rsid w:val="00504BDE"/>
    <w:rsid w:val="00507A3A"/>
    <w:rsid w:val="00513259"/>
    <w:rsid w:val="00516599"/>
    <w:rsid w:val="00520388"/>
    <w:rsid w:val="00520A0C"/>
    <w:rsid w:val="00520B01"/>
    <w:rsid w:val="005228A4"/>
    <w:rsid w:val="00523230"/>
    <w:rsid w:val="00524846"/>
    <w:rsid w:val="0052632F"/>
    <w:rsid w:val="0052666D"/>
    <w:rsid w:val="00526E92"/>
    <w:rsid w:val="005370A7"/>
    <w:rsid w:val="005423CB"/>
    <w:rsid w:val="00543A77"/>
    <w:rsid w:val="0054456E"/>
    <w:rsid w:val="005532E3"/>
    <w:rsid w:val="00555ABF"/>
    <w:rsid w:val="00564CDA"/>
    <w:rsid w:val="0057189E"/>
    <w:rsid w:val="00577CE4"/>
    <w:rsid w:val="00584A78"/>
    <w:rsid w:val="0059504A"/>
    <w:rsid w:val="00596CE9"/>
    <w:rsid w:val="005A0208"/>
    <w:rsid w:val="005B03DE"/>
    <w:rsid w:val="005B5A44"/>
    <w:rsid w:val="005C3085"/>
    <w:rsid w:val="005C31BB"/>
    <w:rsid w:val="005D03A1"/>
    <w:rsid w:val="005D20B5"/>
    <w:rsid w:val="005D21FE"/>
    <w:rsid w:val="005D36BA"/>
    <w:rsid w:val="005D61A1"/>
    <w:rsid w:val="005E46AA"/>
    <w:rsid w:val="005E566C"/>
    <w:rsid w:val="005E5A3B"/>
    <w:rsid w:val="005F49FA"/>
    <w:rsid w:val="0060060E"/>
    <w:rsid w:val="00600A8B"/>
    <w:rsid w:val="00601F45"/>
    <w:rsid w:val="00602300"/>
    <w:rsid w:val="00602C9C"/>
    <w:rsid w:val="00606047"/>
    <w:rsid w:val="00607EFB"/>
    <w:rsid w:val="0062422A"/>
    <w:rsid w:val="0062424B"/>
    <w:rsid w:val="0063503E"/>
    <w:rsid w:val="006419C6"/>
    <w:rsid w:val="00642CB5"/>
    <w:rsid w:val="006435B4"/>
    <w:rsid w:val="00643D4B"/>
    <w:rsid w:val="00651E82"/>
    <w:rsid w:val="0065286A"/>
    <w:rsid w:val="00653666"/>
    <w:rsid w:val="0066171B"/>
    <w:rsid w:val="00667342"/>
    <w:rsid w:val="00672880"/>
    <w:rsid w:val="00672DE8"/>
    <w:rsid w:val="0068152F"/>
    <w:rsid w:val="006866FF"/>
    <w:rsid w:val="006A1858"/>
    <w:rsid w:val="006A2253"/>
    <w:rsid w:val="006A2970"/>
    <w:rsid w:val="006A39A3"/>
    <w:rsid w:val="006B0F71"/>
    <w:rsid w:val="006B3C5B"/>
    <w:rsid w:val="006B5B4D"/>
    <w:rsid w:val="006C7746"/>
    <w:rsid w:val="006D1A6A"/>
    <w:rsid w:val="006D2028"/>
    <w:rsid w:val="006D27FF"/>
    <w:rsid w:val="006D6D2D"/>
    <w:rsid w:val="006E12A8"/>
    <w:rsid w:val="006F601F"/>
    <w:rsid w:val="006F780B"/>
    <w:rsid w:val="007022C3"/>
    <w:rsid w:val="007130E6"/>
    <w:rsid w:val="00713E67"/>
    <w:rsid w:val="00714EC8"/>
    <w:rsid w:val="00714EF4"/>
    <w:rsid w:val="00715F8B"/>
    <w:rsid w:val="00722EE9"/>
    <w:rsid w:val="00723437"/>
    <w:rsid w:val="00724F1D"/>
    <w:rsid w:val="00741CBE"/>
    <w:rsid w:val="007425EF"/>
    <w:rsid w:val="007455EF"/>
    <w:rsid w:val="00747457"/>
    <w:rsid w:val="00750BF5"/>
    <w:rsid w:val="00753CAB"/>
    <w:rsid w:val="00757EEE"/>
    <w:rsid w:val="007603CA"/>
    <w:rsid w:val="00765419"/>
    <w:rsid w:val="00766B13"/>
    <w:rsid w:val="00767078"/>
    <w:rsid w:val="00767D96"/>
    <w:rsid w:val="0077515C"/>
    <w:rsid w:val="00776559"/>
    <w:rsid w:val="00781A43"/>
    <w:rsid w:val="0078522F"/>
    <w:rsid w:val="00790521"/>
    <w:rsid w:val="00790BAC"/>
    <w:rsid w:val="0079239F"/>
    <w:rsid w:val="007A13C8"/>
    <w:rsid w:val="007A248A"/>
    <w:rsid w:val="007A26DF"/>
    <w:rsid w:val="007A2C24"/>
    <w:rsid w:val="007A48AE"/>
    <w:rsid w:val="007A5CA7"/>
    <w:rsid w:val="007A717C"/>
    <w:rsid w:val="007A77D0"/>
    <w:rsid w:val="007B275D"/>
    <w:rsid w:val="007B4B71"/>
    <w:rsid w:val="007C216C"/>
    <w:rsid w:val="007C279D"/>
    <w:rsid w:val="007C6006"/>
    <w:rsid w:val="007C6B81"/>
    <w:rsid w:val="007C76B2"/>
    <w:rsid w:val="007D0069"/>
    <w:rsid w:val="007D2EFA"/>
    <w:rsid w:val="007D317B"/>
    <w:rsid w:val="007D409A"/>
    <w:rsid w:val="007D475C"/>
    <w:rsid w:val="007D6C34"/>
    <w:rsid w:val="007E18A8"/>
    <w:rsid w:val="007E3FEC"/>
    <w:rsid w:val="007E5A9E"/>
    <w:rsid w:val="007E6680"/>
    <w:rsid w:val="007F43B0"/>
    <w:rsid w:val="007F76D4"/>
    <w:rsid w:val="007F77E1"/>
    <w:rsid w:val="0080014F"/>
    <w:rsid w:val="008001F1"/>
    <w:rsid w:val="00800257"/>
    <w:rsid w:val="00800900"/>
    <w:rsid w:val="008072D6"/>
    <w:rsid w:val="00807654"/>
    <w:rsid w:val="00810918"/>
    <w:rsid w:val="00812C5C"/>
    <w:rsid w:val="00830003"/>
    <w:rsid w:val="00833500"/>
    <w:rsid w:val="0083365F"/>
    <w:rsid w:val="0084556F"/>
    <w:rsid w:val="00846604"/>
    <w:rsid w:val="00850AFD"/>
    <w:rsid w:val="008527A4"/>
    <w:rsid w:val="00854C13"/>
    <w:rsid w:val="008569A9"/>
    <w:rsid w:val="00861DB9"/>
    <w:rsid w:val="00862509"/>
    <w:rsid w:val="008657E8"/>
    <w:rsid w:val="008662F9"/>
    <w:rsid w:val="00876D93"/>
    <w:rsid w:val="008809B1"/>
    <w:rsid w:val="0088214D"/>
    <w:rsid w:val="0088321E"/>
    <w:rsid w:val="00885402"/>
    <w:rsid w:val="0088622F"/>
    <w:rsid w:val="008863B4"/>
    <w:rsid w:val="00886470"/>
    <w:rsid w:val="008879AA"/>
    <w:rsid w:val="0089022A"/>
    <w:rsid w:val="00890E00"/>
    <w:rsid w:val="00891945"/>
    <w:rsid w:val="0089306C"/>
    <w:rsid w:val="00895124"/>
    <w:rsid w:val="008A6537"/>
    <w:rsid w:val="008B21F1"/>
    <w:rsid w:val="008B578E"/>
    <w:rsid w:val="008C1ADC"/>
    <w:rsid w:val="008C22B4"/>
    <w:rsid w:val="008C7BCC"/>
    <w:rsid w:val="008D0868"/>
    <w:rsid w:val="008D6227"/>
    <w:rsid w:val="008D6965"/>
    <w:rsid w:val="008D7C13"/>
    <w:rsid w:val="008E4552"/>
    <w:rsid w:val="008E474C"/>
    <w:rsid w:val="008E4A88"/>
    <w:rsid w:val="008E5DB9"/>
    <w:rsid w:val="008F0FA2"/>
    <w:rsid w:val="00900B00"/>
    <w:rsid w:val="00901E20"/>
    <w:rsid w:val="0090565A"/>
    <w:rsid w:val="00906432"/>
    <w:rsid w:val="00907AFF"/>
    <w:rsid w:val="00910BE5"/>
    <w:rsid w:val="00912E9C"/>
    <w:rsid w:val="00916C16"/>
    <w:rsid w:val="00926AB3"/>
    <w:rsid w:val="00931396"/>
    <w:rsid w:val="009316BA"/>
    <w:rsid w:val="00932FCE"/>
    <w:rsid w:val="0093509E"/>
    <w:rsid w:val="00935105"/>
    <w:rsid w:val="00936571"/>
    <w:rsid w:val="0093660A"/>
    <w:rsid w:val="00942E69"/>
    <w:rsid w:val="00945255"/>
    <w:rsid w:val="00945842"/>
    <w:rsid w:val="00951000"/>
    <w:rsid w:val="009516B6"/>
    <w:rsid w:val="00954C11"/>
    <w:rsid w:val="00956A09"/>
    <w:rsid w:val="0096418C"/>
    <w:rsid w:val="009653DD"/>
    <w:rsid w:val="009673A8"/>
    <w:rsid w:val="00975554"/>
    <w:rsid w:val="00975F7D"/>
    <w:rsid w:val="00977005"/>
    <w:rsid w:val="00977A12"/>
    <w:rsid w:val="00982D29"/>
    <w:rsid w:val="00984A24"/>
    <w:rsid w:val="0099239A"/>
    <w:rsid w:val="009A13B4"/>
    <w:rsid w:val="009A2876"/>
    <w:rsid w:val="009A2B87"/>
    <w:rsid w:val="009B00E1"/>
    <w:rsid w:val="009B4E49"/>
    <w:rsid w:val="009B6F7E"/>
    <w:rsid w:val="009C085C"/>
    <w:rsid w:val="009C22D2"/>
    <w:rsid w:val="009C2B07"/>
    <w:rsid w:val="009C423E"/>
    <w:rsid w:val="009C440A"/>
    <w:rsid w:val="009C4968"/>
    <w:rsid w:val="009D1E84"/>
    <w:rsid w:val="009D275B"/>
    <w:rsid w:val="009D34EE"/>
    <w:rsid w:val="009E487B"/>
    <w:rsid w:val="009E6C9D"/>
    <w:rsid w:val="009E7B0C"/>
    <w:rsid w:val="009F113E"/>
    <w:rsid w:val="009F685D"/>
    <w:rsid w:val="009F73CE"/>
    <w:rsid w:val="00A01D4A"/>
    <w:rsid w:val="00A02793"/>
    <w:rsid w:val="00A0455B"/>
    <w:rsid w:val="00A06B6F"/>
    <w:rsid w:val="00A123E6"/>
    <w:rsid w:val="00A23869"/>
    <w:rsid w:val="00A23C4D"/>
    <w:rsid w:val="00A240FC"/>
    <w:rsid w:val="00A24296"/>
    <w:rsid w:val="00A2699E"/>
    <w:rsid w:val="00A2751F"/>
    <w:rsid w:val="00A3000F"/>
    <w:rsid w:val="00A36257"/>
    <w:rsid w:val="00A42C8A"/>
    <w:rsid w:val="00A42EEC"/>
    <w:rsid w:val="00A4313A"/>
    <w:rsid w:val="00A455C3"/>
    <w:rsid w:val="00A60065"/>
    <w:rsid w:val="00A61C05"/>
    <w:rsid w:val="00A70D37"/>
    <w:rsid w:val="00A7400F"/>
    <w:rsid w:val="00A76B1C"/>
    <w:rsid w:val="00A812D5"/>
    <w:rsid w:val="00A83CCE"/>
    <w:rsid w:val="00A8771A"/>
    <w:rsid w:val="00A95021"/>
    <w:rsid w:val="00AA765D"/>
    <w:rsid w:val="00AB000F"/>
    <w:rsid w:val="00AB1728"/>
    <w:rsid w:val="00AB7DA0"/>
    <w:rsid w:val="00AC3815"/>
    <w:rsid w:val="00AC7914"/>
    <w:rsid w:val="00AE5228"/>
    <w:rsid w:val="00AF2B49"/>
    <w:rsid w:val="00B231C8"/>
    <w:rsid w:val="00B25797"/>
    <w:rsid w:val="00B31E68"/>
    <w:rsid w:val="00B35E8C"/>
    <w:rsid w:val="00B44E7C"/>
    <w:rsid w:val="00B467AA"/>
    <w:rsid w:val="00B51EFD"/>
    <w:rsid w:val="00B528C8"/>
    <w:rsid w:val="00B53D40"/>
    <w:rsid w:val="00B55859"/>
    <w:rsid w:val="00B60A44"/>
    <w:rsid w:val="00B60EE8"/>
    <w:rsid w:val="00B66A34"/>
    <w:rsid w:val="00B76027"/>
    <w:rsid w:val="00B86F1B"/>
    <w:rsid w:val="00B901E3"/>
    <w:rsid w:val="00B92595"/>
    <w:rsid w:val="00B93EF4"/>
    <w:rsid w:val="00B96776"/>
    <w:rsid w:val="00B975E3"/>
    <w:rsid w:val="00B977EC"/>
    <w:rsid w:val="00BA5E3A"/>
    <w:rsid w:val="00BA6D16"/>
    <w:rsid w:val="00BB2DC8"/>
    <w:rsid w:val="00BB43B1"/>
    <w:rsid w:val="00BB43EF"/>
    <w:rsid w:val="00BB53C8"/>
    <w:rsid w:val="00BC03D6"/>
    <w:rsid w:val="00BC1293"/>
    <w:rsid w:val="00BC43CA"/>
    <w:rsid w:val="00BC6C5A"/>
    <w:rsid w:val="00BD3969"/>
    <w:rsid w:val="00BD451C"/>
    <w:rsid w:val="00BD4E47"/>
    <w:rsid w:val="00BE1687"/>
    <w:rsid w:val="00BE4FA1"/>
    <w:rsid w:val="00BE53A3"/>
    <w:rsid w:val="00BE6FCB"/>
    <w:rsid w:val="00BE7E5E"/>
    <w:rsid w:val="00BF3C9C"/>
    <w:rsid w:val="00BF42A5"/>
    <w:rsid w:val="00C00C50"/>
    <w:rsid w:val="00C035EE"/>
    <w:rsid w:val="00C1188C"/>
    <w:rsid w:val="00C17D12"/>
    <w:rsid w:val="00C24E2A"/>
    <w:rsid w:val="00C318A4"/>
    <w:rsid w:val="00C4231B"/>
    <w:rsid w:val="00C4513E"/>
    <w:rsid w:val="00C4697F"/>
    <w:rsid w:val="00C52F7B"/>
    <w:rsid w:val="00C53FC7"/>
    <w:rsid w:val="00C545E0"/>
    <w:rsid w:val="00C5497D"/>
    <w:rsid w:val="00C60475"/>
    <w:rsid w:val="00C63B2E"/>
    <w:rsid w:val="00C74FA8"/>
    <w:rsid w:val="00C81BE0"/>
    <w:rsid w:val="00C82C41"/>
    <w:rsid w:val="00C859AA"/>
    <w:rsid w:val="00C94A6F"/>
    <w:rsid w:val="00CA315F"/>
    <w:rsid w:val="00CA47FC"/>
    <w:rsid w:val="00CB2E14"/>
    <w:rsid w:val="00CC5351"/>
    <w:rsid w:val="00CD1DDC"/>
    <w:rsid w:val="00CD275A"/>
    <w:rsid w:val="00CD6F6E"/>
    <w:rsid w:val="00CE1166"/>
    <w:rsid w:val="00CE6D73"/>
    <w:rsid w:val="00CF548F"/>
    <w:rsid w:val="00CF5CA9"/>
    <w:rsid w:val="00CF5E69"/>
    <w:rsid w:val="00CF75F8"/>
    <w:rsid w:val="00D0048E"/>
    <w:rsid w:val="00D01CF6"/>
    <w:rsid w:val="00D07B67"/>
    <w:rsid w:val="00D13EF2"/>
    <w:rsid w:val="00D14E52"/>
    <w:rsid w:val="00D160AD"/>
    <w:rsid w:val="00D17AB0"/>
    <w:rsid w:val="00D23528"/>
    <w:rsid w:val="00D33A96"/>
    <w:rsid w:val="00D34CB9"/>
    <w:rsid w:val="00D4215E"/>
    <w:rsid w:val="00D42298"/>
    <w:rsid w:val="00D42A41"/>
    <w:rsid w:val="00D46DC5"/>
    <w:rsid w:val="00D577C3"/>
    <w:rsid w:val="00D60BBC"/>
    <w:rsid w:val="00D6677C"/>
    <w:rsid w:val="00D67E34"/>
    <w:rsid w:val="00D763C2"/>
    <w:rsid w:val="00D770CE"/>
    <w:rsid w:val="00D81EDB"/>
    <w:rsid w:val="00D835E6"/>
    <w:rsid w:val="00D9644F"/>
    <w:rsid w:val="00D97927"/>
    <w:rsid w:val="00DA19E6"/>
    <w:rsid w:val="00DA4889"/>
    <w:rsid w:val="00DA6111"/>
    <w:rsid w:val="00DA6F02"/>
    <w:rsid w:val="00DB4F7F"/>
    <w:rsid w:val="00DB53C5"/>
    <w:rsid w:val="00DC185D"/>
    <w:rsid w:val="00DC2A42"/>
    <w:rsid w:val="00DD114F"/>
    <w:rsid w:val="00DE299F"/>
    <w:rsid w:val="00DE2E70"/>
    <w:rsid w:val="00DF2237"/>
    <w:rsid w:val="00DF325C"/>
    <w:rsid w:val="00E000BB"/>
    <w:rsid w:val="00E00BE6"/>
    <w:rsid w:val="00E015D1"/>
    <w:rsid w:val="00E03A50"/>
    <w:rsid w:val="00E12DC1"/>
    <w:rsid w:val="00E142A0"/>
    <w:rsid w:val="00E14748"/>
    <w:rsid w:val="00E14A5B"/>
    <w:rsid w:val="00E16E4A"/>
    <w:rsid w:val="00E2308C"/>
    <w:rsid w:val="00E330E8"/>
    <w:rsid w:val="00E355B9"/>
    <w:rsid w:val="00E35960"/>
    <w:rsid w:val="00E3710A"/>
    <w:rsid w:val="00E40959"/>
    <w:rsid w:val="00E435E8"/>
    <w:rsid w:val="00E46082"/>
    <w:rsid w:val="00E465B8"/>
    <w:rsid w:val="00E51934"/>
    <w:rsid w:val="00E520FF"/>
    <w:rsid w:val="00E53725"/>
    <w:rsid w:val="00E550C6"/>
    <w:rsid w:val="00E57F83"/>
    <w:rsid w:val="00E67EA6"/>
    <w:rsid w:val="00E76E1B"/>
    <w:rsid w:val="00E82A40"/>
    <w:rsid w:val="00E8485A"/>
    <w:rsid w:val="00E85DEE"/>
    <w:rsid w:val="00E87BE8"/>
    <w:rsid w:val="00EA7477"/>
    <w:rsid w:val="00EB1D94"/>
    <w:rsid w:val="00EB2895"/>
    <w:rsid w:val="00EB6848"/>
    <w:rsid w:val="00EC1869"/>
    <w:rsid w:val="00EC21F8"/>
    <w:rsid w:val="00EC2ADA"/>
    <w:rsid w:val="00EC3E23"/>
    <w:rsid w:val="00EC45DF"/>
    <w:rsid w:val="00EC5339"/>
    <w:rsid w:val="00EC6B35"/>
    <w:rsid w:val="00EE6ED4"/>
    <w:rsid w:val="00EF299A"/>
    <w:rsid w:val="00EF3C2A"/>
    <w:rsid w:val="00EF4178"/>
    <w:rsid w:val="00EF6C40"/>
    <w:rsid w:val="00F00646"/>
    <w:rsid w:val="00F00C6D"/>
    <w:rsid w:val="00F035B9"/>
    <w:rsid w:val="00F03E1C"/>
    <w:rsid w:val="00F05467"/>
    <w:rsid w:val="00F21250"/>
    <w:rsid w:val="00F355FF"/>
    <w:rsid w:val="00F36684"/>
    <w:rsid w:val="00F371C3"/>
    <w:rsid w:val="00F410AC"/>
    <w:rsid w:val="00F43A87"/>
    <w:rsid w:val="00F44EB1"/>
    <w:rsid w:val="00F47A5C"/>
    <w:rsid w:val="00F54DC6"/>
    <w:rsid w:val="00F551CB"/>
    <w:rsid w:val="00F61C7E"/>
    <w:rsid w:val="00F62B07"/>
    <w:rsid w:val="00F67042"/>
    <w:rsid w:val="00F670FD"/>
    <w:rsid w:val="00F71EB8"/>
    <w:rsid w:val="00F77CEA"/>
    <w:rsid w:val="00F77D0E"/>
    <w:rsid w:val="00F81BBE"/>
    <w:rsid w:val="00F81BF5"/>
    <w:rsid w:val="00F8671C"/>
    <w:rsid w:val="00F920AD"/>
    <w:rsid w:val="00F95658"/>
    <w:rsid w:val="00F964A4"/>
    <w:rsid w:val="00F969A9"/>
    <w:rsid w:val="00FA1089"/>
    <w:rsid w:val="00FA2183"/>
    <w:rsid w:val="00FA4B8F"/>
    <w:rsid w:val="00FA7966"/>
    <w:rsid w:val="00FB19BE"/>
    <w:rsid w:val="00FB4696"/>
    <w:rsid w:val="00FB7056"/>
    <w:rsid w:val="00FC03FE"/>
    <w:rsid w:val="00FC19A4"/>
    <w:rsid w:val="00FC38B2"/>
    <w:rsid w:val="00FC6F38"/>
    <w:rsid w:val="00FD1465"/>
    <w:rsid w:val="00FD19F7"/>
    <w:rsid w:val="00FD5380"/>
    <w:rsid w:val="00FD6B08"/>
    <w:rsid w:val="00FE1827"/>
    <w:rsid w:val="00FE24DA"/>
    <w:rsid w:val="00FE339F"/>
    <w:rsid w:val="00FF53FA"/>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7F6D4E"/>
  <w15:docId w15:val="{CDDA87E0-0594-414D-B7D9-F1CD5A8111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561E8"/>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89022A"/>
    <w:pPr>
      <w:keepNext/>
      <w:widowControl/>
      <w:autoSpaceDE/>
      <w:autoSpaceDN/>
      <w:adjustRightInd/>
      <w:spacing w:before="240" w:after="60"/>
      <w:outlineLvl w:val="0"/>
    </w:pPr>
    <w:rPr>
      <w:rFonts w:ascii="Cambria" w:hAnsi="Cambria"/>
      <w:b/>
      <w:bCs/>
      <w:kern w:val="32"/>
      <w:sz w:val="32"/>
      <w:szCs w:val="3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basedOn w:val="a"/>
    <w:uiPriority w:val="34"/>
    <w:qFormat/>
    <w:rsid w:val="00C52F7B"/>
    <w:pPr>
      <w:ind w:left="708"/>
    </w:pPr>
  </w:style>
  <w:style w:type="table" w:styleId="a7">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A76B1C"/>
    <w:rPr>
      <w:rFonts w:ascii="Tahoma" w:hAnsi="Tahoma" w:cs="Tahoma"/>
      <w:sz w:val="16"/>
      <w:szCs w:val="16"/>
    </w:rPr>
  </w:style>
  <w:style w:type="character" w:customStyle="1" w:styleId="a9">
    <w:name w:val="Текст выноски Знак"/>
    <w:basedOn w:val="a0"/>
    <w:link w:val="a8"/>
    <w:uiPriority w:val="99"/>
    <w:semiHidden/>
    <w:rsid w:val="00A76B1C"/>
    <w:rPr>
      <w:rFonts w:ascii="Tahoma" w:eastAsia="Times New Roman" w:hAnsi="Tahoma" w:cs="Tahoma"/>
      <w:sz w:val="16"/>
      <w:szCs w:val="16"/>
      <w:lang w:eastAsia="ru-RU"/>
    </w:rPr>
  </w:style>
  <w:style w:type="paragraph" w:styleId="aa">
    <w:name w:val="Title"/>
    <w:basedOn w:val="a"/>
    <w:link w:val="ab"/>
    <w:qFormat/>
    <w:rsid w:val="000218DE"/>
    <w:pPr>
      <w:widowControl/>
      <w:autoSpaceDE/>
      <w:autoSpaceDN/>
      <w:adjustRightInd/>
      <w:jc w:val="center"/>
    </w:pPr>
    <w:rPr>
      <w:b/>
      <w:sz w:val="28"/>
    </w:rPr>
  </w:style>
  <w:style w:type="character" w:customStyle="1" w:styleId="ab">
    <w:name w:val="Заголовок Знак"/>
    <w:basedOn w:val="a0"/>
    <w:link w:val="aa"/>
    <w:rsid w:val="000218DE"/>
    <w:rPr>
      <w:rFonts w:ascii="Times New Roman" w:eastAsia="Times New Roman" w:hAnsi="Times New Roman" w:cs="Times New Roman"/>
      <w:b/>
      <w:sz w:val="28"/>
      <w:szCs w:val="20"/>
      <w:lang w:eastAsia="ru-RU"/>
    </w:rPr>
  </w:style>
  <w:style w:type="paragraph" w:styleId="ac">
    <w:name w:val="header"/>
    <w:basedOn w:val="a"/>
    <w:link w:val="ad"/>
    <w:uiPriority w:val="99"/>
    <w:unhideWhenUsed/>
    <w:rsid w:val="00CC5351"/>
    <w:pPr>
      <w:tabs>
        <w:tab w:val="center" w:pos="4677"/>
        <w:tab w:val="right" w:pos="9355"/>
      </w:tabs>
    </w:pPr>
  </w:style>
  <w:style w:type="character" w:customStyle="1" w:styleId="ad">
    <w:name w:val="Верхний колонтитул Знак"/>
    <w:basedOn w:val="a0"/>
    <w:link w:val="ac"/>
    <w:uiPriority w:val="99"/>
    <w:rsid w:val="00CC5351"/>
    <w:rPr>
      <w:rFonts w:ascii="Times New Roman" w:eastAsia="Times New Roman" w:hAnsi="Times New Roman" w:cs="Times New Roman"/>
      <w:sz w:val="20"/>
      <w:szCs w:val="20"/>
      <w:lang w:eastAsia="ru-RU"/>
    </w:rPr>
  </w:style>
  <w:style w:type="paragraph" w:styleId="ae">
    <w:name w:val="footer"/>
    <w:basedOn w:val="a"/>
    <w:link w:val="af"/>
    <w:uiPriority w:val="99"/>
    <w:unhideWhenUsed/>
    <w:rsid w:val="00CC5351"/>
    <w:pPr>
      <w:tabs>
        <w:tab w:val="center" w:pos="4677"/>
        <w:tab w:val="right" w:pos="9355"/>
      </w:tabs>
    </w:pPr>
  </w:style>
  <w:style w:type="character" w:customStyle="1" w:styleId="af">
    <w:name w:val="Нижний колонтитул Знак"/>
    <w:basedOn w:val="a0"/>
    <w:link w:val="ae"/>
    <w:uiPriority w:val="99"/>
    <w:rsid w:val="00CC5351"/>
    <w:rPr>
      <w:rFonts w:ascii="Times New Roman" w:eastAsia="Times New Roman" w:hAnsi="Times New Roman" w:cs="Times New Roman"/>
      <w:sz w:val="20"/>
      <w:szCs w:val="20"/>
      <w:lang w:eastAsia="ru-RU"/>
    </w:rPr>
  </w:style>
  <w:style w:type="paragraph" w:styleId="af0">
    <w:name w:val="Body Text"/>
    <w:basedOn w:val="a"/>
    <w:link w:val="af1"/>
    <w:semiHidden/>
    <w:unhideWhenUsed/>
    <w:rsid w:val="00110F5C"/>
    <w:pPr>
      <w:widowControl/>
      <w:autoSpaceDE/>
      <w:autoSpaceDN/>
      <w:adjustRightInd/>
      <w:spacing w:after="120"/>
    </w:pPr>
  </w:style>
  <w:style w:type="character" w:customStyle="1" w:styleId="af1">
    <w:name w:val="Основной текст Знак"/>
    <w:basedOn w:val="a0"/>
    <w:link w:val="af0"/>
    <w:semiHidden/>
    <w:rsid w:val="00110F5C"/>
    <w:rPr>
      <w:rFonts w:ascii="Times New Roman" w:eastAsia="Times New Roman" w:hAnsi="Times New Roman" w:cs="Times New Roman"/>
      <w:sz w:val="20"/>
      <w:szCs w:val="20"/>
      <w:lang w:eastAsia="ru-RU"/>
    </w:rPr>
  </w:style>
  <w:style w:type="paragraph" w:styleId="af2">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styleId="af3">
    <w:name w:val="Hyperlink"/>
    <w:basedOn w:val="a0"/>
    <w:uiPriority w:val="99"/>
    <w:unhideWhenUsed/>
    <w:rsid w:val="00261057"/>
    <w:rPr>
      <w:color w:val="0000FF" w:themeColor="hyperlink"/>
      <w:u w:val="single"/>
    </w:rPr>
  </w:style>
  <w:style w:type="paragraph" w:styleId="11">
    <w:name w:val="toc 1"/>
    <w:basedOn w:val="a"/>
    <w:next w:val="a"/>
    <w:autoRedefine/>
    <w:uiPriority w:val="39"/>
    <w:rsid w:val="00261057"/>
    <w:pPr>
      <w:autoSpaceDE/>
      <w:autoSpaceDN/>
      <w:adjustRightInd/>
      <w:spacing w:line="360" w:lineRule="auto"/>
      <w:ind w:right="140"/>
      <w:jc w:val="both"/>
    </w:pPr>
    <w:rPr>
      <w:sz w:val="24"/>
      <w:szCs w:val="24"/>
    </w:rPr>
  </w:style>
  <w:style w:type="paragraph" w:customStyle="1" w:styleId="Style2">
    <w:name w:val="Style2"/>
    <w:basedOn w:val="a"/>
    <w:rsid w:val="00BE1687"/>
    <w:pPr>
      <w:spacing w:line="484" w:lineRule="exact"/>
      <w:ind w:firstLine="715"/>
      <w:jc w:val="both"/>
    </w:pPr>
    <w:rPr>
      <w:sz w:val="24"/>
      <w:szCs w:val="24"/>
    </w:rPr>
  </w:style>
  <w:style w:type="character" w:customStyle="1" w:styleId="FontStyle12">
    <w:name w:val="Font Style12"/>
    <w:rsid w:val="00BE1687"/>
    <w:rPr>
      <w:rFonts w:ascii="Times New Roman" w:hAnsi="Times New Roman" w:cs="Times New Roman" w:hint="default"/>
      <w:sz w:val="26"/>
      <w:szCs w:val="26"/>
    </w:rPr>
  </w:style>
  <w:style w:type="character" w:customStyle="1" w:styleId="10">
    <w:name w:val="Заголовок 1 Знак"/>
    <w:basedOn w:val="a0"/>
    <w:link w:val="1"/>
    <w:rsid w:val="0089022A"/>
    <w:rPr>
      <w:rFonts w:ascii="Cambria" w:eastAsia="Times New Roman" w:hAnsi="Cambria" w:cs="Times New Roman"/>
      <w:b/>
      <w:bCs/>
      <w:kern w:val="32"/>
      <w:sz w:val="32"/>
      <w:szCs w:val="32"/>
      <w:lang w:val="x-none" w:eastAsia="x-none"/>
    </w:rPr>
  </w:style>
  <w:style w:type="paragraph" w:customStyle="1" w:styleId="12">
    <w:name w:val="Стиль1"/>
    <w:basedOn w:val="a"/>
    <w:link w:val="13"/>
    <w:qFormat/>
    <w:rsid w:val="0089022A"/>
    <w:pPr>
      <w:widowControl/>
      <w:overflowPunct w:val="0"/>
      <w:spacing w:line="360" w:lineRule="auto"/>
      <w:ind w:firstLine="720"/>
      <w:jc w:val="both"/>
      <w:textAlignment w:val="baseline"/>
    </w:pPr>
    <w:rPr>
      <w:sz w:val="24"/>
    </w:rPr>
  </w:style>
  <w:style w:type="character" w:customStyle="1" w:styleId="13">
    <w:name w:val="Стиль1 Знак"/>
    <w:link w:val="12"/>
    <w:rsid w:val="0089022A"/>
    <w:rPr>
      <w:rFonts w:ascii="Times New Roman" w:eastAsia="Times New Roman" w:hAnsi="Times New Roman" w:cs="Times New Roman"/>
      <w:sz w:val="24"/>
      <w:szCs w:val="20"/>
      <w:lang w:eastAsia="ru-RU"/>
    </w:rPr>
  </w:style>
  <w:style w:type="paragraph" w:styleId="af4">
    <w:name w:val="No Spacing"/>
    <w:link w:val="af5"/>
    <w:uiPriority w:val="1"/>
    <w:qFormat/>
    <w:rsid w:val="00D07B67"/>
    <w:pPr>
      <w:spacing w:after="0" w:line="240" w:lineRule="auto"/>
    </w:pPr>
  </w:style>
  <w:style w:type="character" w:customStyle="1" w:styleId="af5">
    <w:name w:val="Без интервала Знак"/>
    <w:link w:val="af4"/>
    <w:uiPriority w:val="1"/>
    <w:locked/>
    <w:rsid w:val="00D07B6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7450898">
      <w:bodyDiv w:val="1"/>
      <w:marLeft w:val="0"/>
      <w:marRight w:val="0"/>
      <w:marTop w:val="0"/>
      <w:marBottom w:val="0"/>
      <w:divBdr>
        <w:top w:val="none" w:sz="0" w:space="0" w:color="auto"/>
        <w:left w:val="none" w:sz="0" w:space="0" w:color="auto"/>
        <w:bottom w:val="none" w:sz="0" w:space="0" w:color="auto"/>
        <w:right w:val="none" w:sz="0" w:space="0" w:color="auto"/>
      </w:divBdr>
    </w:div>
    <w:div w:id="1485464899">
      <w:bodyDiv w:val="1"/>
      <w:marLeft w:val="0"/>
      <w:marRight w:val="0"/>
      <w:marTop w:val="0"/>
      <w:marBottom w:val="0"/>
      <w:divBdr>
        <w:top w:val="none" w:sz="0" w:space="0" w:color="auto"/>
        <w:left w:val="none" w:sz="0" w:space="0" w:color="auto"/>
        <w:bottom w:val="none" w:sz="0" w:space="0" w:color="auto"/>
        <w:right w:val="none" w:sz="0" w:space="0" w:color="auto"/>
      </w:divBdr>
    </w:div>
    <w:div w:id="1660040215">
      <w:bodyDiv w:val="1"/>
      <w:marLeft w:val="0"/>
      <w:marRight w:val="0"/>
      <w:marTop w:val="0"/>
      <w:marBottom w:val="0"/>
      <w:divBdr>
        <w:top w:val="none" w:sz="0" w:space="0" w:color="auto"/>
        <w:left w:val="none" w:sz="0" w:space="0" w:color="auto"/>
        <w:bottom w:val="none" w:sz="0" w:space="0" w:color="auto"/>
        <w:right w:val="none" w:sz="0" w:space="0" w:color="auto"/>
      </w:divBdr>
    </w:div>
    <w:div w:id="1720545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nalog.ru/"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gks.ru/"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rbc.ru/" TargetMode="External"/><Relationship Id="rId5" Type="http://schemas.openxmlformats.org/officeDocument/2006/relationships/numbering" Target="numbering.xml"/><Relationship Id="rId15" Type="http://schemas.openxmlformats.org/officeDocument/2006/relationships/hyperlink" Target="http://ru.wikipedia.org/wiki/Wiki"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bc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2" ma:contentTypeDescription="Создание документа." ma:contentTypeScope="" ma:versionID="787d7a80cc708f1fcd9233f305dac583">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e73cc7d5f470432b470de2195b8ade76"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0D721F-4D90-4947-B90B-2704401105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B1A922A-CA59-42C5-8AE1-1BC1B36131F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55D6832-CB35-4D34-A74E-079BA7C23937}">
  <ds:schemaRefs>
    <ds:schemaRef ds:uri="http://schemas.microsoft.com/sharepoint/v3/contenttype/forms"/>
  </ds:schemaRefs>
</ds:datastoreItem>
</file>

<file path=customXml/itemProps4.xml><?xml version="1.0" encoding="utf-8"?>
<ds:datastoreItem xmlns:ds="http://schemas.openxmlformats.org/officeDocument/2006/customXml" ds:itemID="{F94DB17C-96DD-4211-B9F2-DBEA17A223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34</Pages>
  <Words>8476</Words>
  <Characters>48315</Characters>
  <Application>Microsoft Office Word</Application>
  <DocSecurity>0</DocSecurity>
  <Lines>402</Lines>
  <Paragraphs>113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Васильева</dc:creator>
  <cp:keywords/>
  <dc:description/>
  <cp:lastModifiedBy>Граждан Оксана Николаевна</cp:lastModifiedBy>
  <cp:revision>11</cp:revision>
  <cp:lastPrinted>2019-04-15T07:43:00Z</cp:lastPrinted>
  <dcterms:created xsi:type="dcterms:W3CDTF">2024-05-14T11:13:00Z</dcterms:created>
  <dcterms:modified xsi:type="dcterms:W3CDTF">2024-05-24T12:43:00Z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